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0514DC7" w14:textId="63FE07FB" w:rsidR="00DD1323" w:rsidRPr="00F47DF7" w:rsidRDefault="001F1D61" w:rsidP="00DD1323">
      <w:pPr>
        <w:tabs>
          <w:tab w:val="left" w:pos="4820"/>
        </w:tabs>
        <w:jc w:val="center"/>
        <w:rPr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0556DE67" wp14:editId="1C5107B8">
            <wp:extent cx="5940425" cy="7685950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685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 wp14:anchorId="238525D7" wp14:editId="0205E995">
            <wp:extent cx="5940425" cy="7685950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685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21B0D3" w14:textId="77777777" w:rsidR="00DD1323" w:rsidRPr="00F47DF7" w:rsidRDefault="00DD1323" w:rsidP="00DD1323">
      <w:pPr>
        <w:tabs>
          <w:tab w:val="left" w:pos="4820"/>
        </w:tabs>
        <w:jc w:val="center"/>
        <w:rPr>
          <w:sz w:val="24"/>
          <w:szCs w:val="24"/>
        </w:rPr>
      </w:pPr>
    </w:p>
    <w:p w14:paraId="11F2B531" w14:textId="77777777" w:rsidR="00F70C86" w:rsidRPr="00AC4D28" w:rsidRDefault="00F70C86" w:rsidP="00304A35">
      <w:pPr>
        <w:widowControl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</w:pPr>
    </w:p>
    <w:p w14:paraId="37DEB872" w14:textId="77777777" w:rsidR="001F1D61" w:rsidRDefault="001F1D61" w:rsidP="00AC4D28">
      <w:pPr>
        <w:jc w:val="center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7656B38C" w14:textId="77777777" w:rsidR="001F1D61" w:rsidRDefault="001F1D61" w:rsidP="00AC4D28">
      <w:pPr>
        <w:jc w:val="center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7732F34C" w14:textId="77777777" w:rsidR="001F1D61" w:rsidRDefault="001F1D61" w:rsidP="00AC4D28">
      <w:pPr>
        <w:jc w:val="center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271DD306" w14:textId="1F54C004" w:rsidR="00AC4D28" w:rsidRPr="00AC4D28" w:rsidRDefault="001D4A1D" w:rsidP="00AC4D28">
      <w:pPr>
        <w:jc w:val="center"/>
        <w:rPr>
          <w:rFonts w:ascii="Times New Roman" w:hAnsi="Times New Roman" w:cs="Times New Roman"/>
          <w:b/>
          <w:sz w:val="24"/>
          <w:szCs w:val="24"/>
          <w:lang w:val="kk-KZ"/>
        </w:rPr>
      </w:pPr>
      <w:bookmarkStart w:id="0" w:name="_GoBack"/>
      <w:bookmarkEnd w:id="0"/>
      <w:r>
        <w:rPr>
          <w:rFonts w:ascii="Times New Roman" w:hAnsi="Times New Roman" w:cs="Times New Roman"/>
          <w:b/>
          <w:sz w:val="24"/>
          <w:szCs w:val="24"/>
          <w:lang w:val="kk-KZ"/>
        </w:rPr>
        <w:lastRenderedPageBreak/>
        <w:t>ПОЯСНИТЕЛЬНАЯ ЗАПИСКА</w:t>
      </w:r>
    </w:p>
    <w:p w14:paraId="369D03B9" w14:textId="68647EA2" w:rsidR="00764496" w:rsidRPr="00764496" w:rsidRDefault="00764496" w:rsidP="0076449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764496">
        <w:rPr>
          <w:rFonts w:ascii="Times New Roman" w:eastAsia="Times New Roman" w:hAnsi="Times New Roman" w:cs="Times New Roman"/>
          <w:sz w:val="24"/>
          <w:szCs w:val="24"/>
          <w:lang w:val="kk-KZ"/>
        </w:rPr>
        <w:t>Качество подготовки студентов по образо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>вательной программе 6В04106 - «Ф</w:t>
      </w:r>
      <w:r w:rsidRPr="00764496">
        <w:rPr>
          <w:rFonts w:ascii="Times New Roman" w:eastAsia="Times New Roman" w:hAnsi="Times New Roman" w:cs="Times New Roman"/>
          <w:sz w:val="24"/>
          <w:szCs w:val="24"/>
          <w:lang w:val="kk-KZ"/>
        </w:rPr>
        <w:t>инансы» подтверждается результатами сдачи комплексного экзамена по специальным дисциплинам. Уровень усвоения студентом теоретического материала, предусмотренного учебным планом, должен определяться комплексным экзаменом, в котором учитываются общие требования к выпускнику, содержащиеся в государственном образовательном стандарте по данной специальности.</w:t>
      </w:r>
    </w:p>
    <w:p w14:paraId="215177BF" w14:textId="5E0840DF" w:rsidR="005E3D14" w:rsidRPr="005E3D14" w:rsidRDefault="005E3D14" w:rsidP="005E3D14">
      <w:pPr>
        <w:pStyle w:val="a5"/>
        <w:ind w:firstLine="709"/>
        <w:jc w:val="both"/>
        <w:rPr>
          <w:rFonts w:ascii="Times New Roman" w:eastAsia="Times New Roman" w:hAnsi="Times New Roman"/>
          <w:sz w:val="24"/>
          <w:szCs w:val="24"/>
          <w:lang w:val="kk-KZ" w:eastAsia="en-US"/>
        </w:rPr>
      </w:pPr>
      <w:r w:rsidRPr="005E3D14">
        <w:rPr>
          <w:rFonts w:ascii="Times New Roman" w:eastAsia="Times New Roman" w:hAnsi="Times New Roman"/>
          <w:sz w:val="24"/>
          <w:szCs w:val="24"/>
          <w:lang w:val="kk-KZ" w:eastAsia="en-US"/>
        </w:rPr>
        <w:t>Программа комплексно</w:t>
      </w:r>
      <w:r>
        <w:rPr>
          <w:rFonts w:ascii="Times New Roman" w:eastAsia="Times New Roman" w:hAnsi="Times New Roman"/>
          <w:sz w:val="24"/>
          <w:szCs w:val="24"/>
          <w:lang w:val="kk-KZ" w:eastAsia="en-US"/>
        </w:rPr>
        <w:t>го экзамена включает дисциплины</w:t>
      </w:r>
      <w:r w:rsidRPr="005E3D14">
        <w:rPr>
          <w:rFonts w:ascii="Times New Roman" w:eastAsia="Times New Roman" w:hAnsi="Times New Roman"/>
          <w:sz w:val="24"/>
          <w:szCs w:val="24"/>
          <w:lang w:val="kk-KZ" w:eastAsia="en-US"/>
        </w:rPr>
        <w:t xml:space="preserve"> </w:t>
      </w:r>
      <w:r>
        <w:rPr>
          <w:rFonts w:ascii="Times New Roman" w:eastAsia="Times New Roman" w:hAnsi="Times New Roman"/>
          <w:sz w:val="24"/>
          <w:szCs w:val="24"/>
          <w:lang w:val="kk-KZ" w:eastAsia="en-US"/>
        </w:rPr>
        <w:t>«Банковское дело»</w:t>
      </w:r>
      <w:r w:rsidRPr="005E3D14">
        <w:rPr>
          <w:rFonts w:ascii="Times New Roman" w:eastAsia="Times New Roman" w:hAnsi="Times New Roman"/>
          <w:sz w:val="24"/>
          <w:szCs w:val="24"/>
          <w:lang w:val="kk-KZ" w:eastAsia="en-US"/>
        </w:rPr>
        <w:t>,</w:t>
      </w:r>
      <w:r>
        <w:rPr>
          <w:rFonts w:ascii="Times New Roman" w:eastAsia="Times New Roman" w:hAnsi="Times New Roman"/>
          <w:sz w:val="24"/>
          <w:szCs w:val="24"/>
          <w:lang w:val="kk-KZ" w:eastAsia="en-US"/>
        </w:rPr>
        <w:t xml:space="preserve"> «Финансовый анализ» </w:t>
      </w:r>
      <w:r w:rsidRPr="005E3D14">
        <w:rPr>
          <w:rFonts w:ascii="Times New Roman" w:eastAsia="Times New Roman" w:hAnsi="Times New Roman"/>
          <w:sz w:val="24"/>
          <w:szCs w:val="24"/>
          <w:lang w:val="kk-KZ" w:eastAsia="en-US"/>
        </w:rPr>
        <w:t xml:space="preserve"> и решение практических задач по этим дисциплинам.</w:t>
      </w:r>
    </w:p>
    <w:p w14:paraId="4D6B9BB9" w14:textId="59B99978" w:rsidR="005E3D14" w:rsidRPr="005E3D14" w:rsidRDefault="005E3D14" w:rsidP="005E3D14">
      <w:pPr>
        <w:pStyle w:val="a5"/>
        <w:ind w:firstLine="709"/>
        <w:jc w:val="both"/>
        <w:rPr>
          <w:rFonts w:ascii="Times New Roman" w:eastAsia="Times New Roman" w:hAnsi="Times New Roman"/>
          <w:sz w:val="24"/>
          <w:szCs w:val="24"/>
          <w:lang w:val="kk-KZ" w:eastAsia="en-US"/>
        </w:rPr>
      </w:pPr>
      <w:r w:rsidRPr="005E3D14">
        <w:rPr>
          <w:rFonts w:ascii="Times New Roman" w:eastAsia="Times New Roman" w:hAnsi="Times New Roman"/>
          <w:sz w:val="24"/>
          <w:szCs w:val="24"/>
          <w:lang w:val="kk-KZ" w:eastAsia="en-US"/>
        </w:rPr>
        <w:t xml:space="preserve">Цель дисциплины </w:t>
      </w:r>
      <w:r>
        <w:rPr>
          <w:rFonts w:ascii="Times New Roman" w:eastAsia="Times New Roman" w:hAnsi="Times New Roman"/>
          <w:sz w:val="24"/>
          <w:szCs w:val="24"/>
          <w:lang w:val="kk-KZ" w:eastAsia="en-US"/>
        </w:rPr>
        <w:t>«Б</w:t>
      </w:r>
      <w:r w:rsidRPr="005E3D14">
        <w:rPr>
          <w:rFonts w:ascii="Times New Roman" w:eastAsia="Times New Roman" w:hAnsi="Times New Roman"/>
          <w:sz w:val="24"/>
          <w:szCs w:val="24"/>
          <w:lang w:val="kk-KZ" w:eastAsia="en-US"/>
        </w:rPr>
        <w:t>анковское дело</w:t>
      </w:r>
      <w:r>
        <w:rPr>
          <w:rFonts w:ascii="Times New Roman" w:eastAsia="Times New Roman" w:hAnsi="Times New Roman"/>
          <w:sz w:val="24"/>
          <w:szCs w:val="24"/>
          <w:lang w:val="kk-KZ" w:eastAsia="en-US"/>
        </w:rPr>
        <w:t>»</w:t>
      </w:r>
      <w:r w:rsidRPr="005E3D14">
        <w:rPr>
          <w:rFonts w:ascii="Times New Roman" w:eastAsia="Times New Roman" w:hAnsi="Times New Roman"/>
          <w:sz w:val="24"/>
          <w:szCs w:val="24"/>
          <w:lang w:val="kk-KZ" w:eastAsia="en-US"/>
        </w:rPr>
        <w:t xml:space="preserve"> направлена на комплексное изучение теоретических аспектов развития банковского дела. Рассматривает вопросы, регулирующие применение на практике законодательных и нормативных актов денежных, кредитно-расчетных и валютных отношений, а также функционирования кредитно-банковской системы в Республике Казахстан.</w:t>
      </w:r>
    </w:p>
    <w:p w14:paraId="3441F108" w14:textId="77777777" w:rsidR="005E3D14" w:rsidRPr="005E3D14" w:rsidRDefault="005E3D14" w:rsidP="005E3D14">
      <w:pPr>
        <w:pStyle w:val="a5"/>
        <w:ind w:firstLine="709"/>
        <w:jc w:val="both"/>
        <w:rPr>
          <w:rFonts w:ascii="Times New Roman" w:eastAsia="Times New Roman" w:hAnsi="Times New Roman"/>
          <w:sz w:val="24"/>
          <w:szCs w:val="24"/>
          <w:lang w:val="kk-KZ" w:eastAsia="en-US"/>
        </w:rPr>
      </w:pPr>
      <w:r w:rsidRPr="005E3D14">
        <w:rPr>
          <w:rFonts w:ascii="Times New Roman" w:eastAsia="Times New Roman" w:hAnsi="Times New Roman"/>
          <w:sz w:val="24"/>
          <w:szCs w:val="24"/>
          <w:lang w:val="kk-KZ" w:eastAsia="en-US"/>
        </w:rPr>
        <w:t>В результате изучения дисциплины студенты должны на практике применять теоретические основы ведения кредитных, депозитных, расчетно-кассовых и других операций коммерческих банков, а также трудиться над совершенствованием механизма проведения банковских операций на территории РК, разрабатывать стратегии реализации новых товаров и применять нормативные правовые акты.</w:t>
      </w:r>
    </w:p>
    <w:p w14:paraId="60C89E2A" w14:textId="77777777" w:rsidR="005E3D14" w:rsidRPr="005E3D14" w:rsidRDefault="005E3D14" w:rsidP="005E3D14">
      <w:pPr>
        <w:pStyle w:val="a5"/>
        <w:ind w:firstLine="709"/>
        <w:jc w:val="both"/>
        <w:rPr>
          <w:rFonts w:ascii="Times New Roman" w:eastAsia="Times New Roman" w:hAnsi="Times New Roman"/>
          <w:sz w:val="24"/>
          <w:szCs w:val="24"/>
          <w:lang w:val="kk-KZ" w:eastAsia="en-US"/>
        </w:rPr>
      </w:pPr>
      <w:r w:rsidRPr="005E3D14">
        <w:rPr>
          <w:rFonts w:ascii="Times New Roman" w:eastAsia="Times New Roman" w:hAnsi="Times New Roman"/>
          <w:sz w:val="24"/>
          <w:szCs w:val="24"/>
          <w:lang w:val="kk-KZ" w:eastAsia="en-US"/>
        </w:rPr>
        <w:t>Задачи программы:</w:t>
      </w:r>
    </w:p>
    <w:p w14:paraId="0B689E6F" w14:textId="77777777" w:rsidR="005E3D14" w:rsidRPr="005E3D14" w:rsidRDefault="005E3D14" w:rsidP="005E3D14">
      <w:pPr>
        <w:pStyle w:val="a5"/>
        <w:ind w:firstLine="709"/>
        <w:jc w:val="both"/>
        <w:rPr>
          <w:rFonts w:ascii="Times New Roman" w:eastAsia="Times New Roman" w:hAnsi="Times New Roman"/>
          <w:sz w:val="24"/>
          <w:szCs w:val="24"/>
          <w:lang w:val="kk-KZ" w:eastAsia="en-US"/>
        </w:rPr>
      </w:pPr>
      <w:r w:rsidRPr="005E3D14">
        <w:rPr>
          <w:rFonts w:ascii="Times New Roman" w:eastAsia="Times New Roman" w:hAnsi="Times New Roman"/>
          <w:sz w:val="24"/>
          <w:szCs w:val="24"/>
          <w:lang w:val="kk-KZ" w:eastAsia="en-US"/>
        </w:rPr>
        <w:t>- овладение организацией деятельности коммерческих банков;</w:t>
      </w:r>
    </w:p>
    <w:p w14:paraId="4792AE63" w14:textId="77777777" w:rsidR="005E3D14" w:rsidRPr="005E3D14" w:rsidRDefault="005E3D14" w:rsidP="005E3D14">
      <w:pPr>
        <w:pStyle w:val="a5"/>
        <w:ind w:firstLine="709"/>
        <w:jc w:val="both"/>
        <w:rPr>
          <w:rFonts w:ascii="Times New Roman" w:eastAsia="Times New Roman" w:hAnsi="Times New Roman"/>
          <w:sz w:val="24"/>
          <w:szCs w:val="24"/>
          <w:lang w:val="kk-KZ" w:eastAsia="en-US"/>
        </w:rPr>
      </w:pPr>
      <w:r w:rsidRPr="005E3D14">
        <w:rPr>
          <w:rFonts w:ascii="Times New Roman" w:eastAsia="Times New Roman" w:hAnsi="Times New Roman"/>
          <w:sz w:val="24"/>
          <w:szCs w:val="24"/>
          <w:lang w:val="kk-KZ" w:eastAsia="en-US"/>
        </w:rPr>
        <w:t>- освоение основных банковских терминов, рассмотрение логики и механизма основных операций коммерческих банков;</w:t>
      </w:r>
    </w:p>
    <w:p w14:paraId="6138F04B" w14:textId="77777777" w:rsidR="005E3D14" w:rsidRPr="005E3D14" w:rsidRDefault="005E3D14" w:rsidP="005E3D14">
      <w:pPr>
        <w:pStyle w:val="a5"/>
        <w:ind w:firstLine="709"/>
        <w:jc w:val="both"/>
        <w:rPr>
          <w:rFonts w:ascii="Times New Roman" w:eastAsia="Times New Roman" w:hAnsi="Times New Roman"/>
          <w:sz w:val="24"/>
          <w:szCs w:val="24"/>
          <w:lang w:val="kk-KZ" w:eastAsia="en-US"/>
        </w:rPr>
      </w:pPr>
      <w:r w:rsidRPr="005E3D14">
        <w:rPr>
          <w:rFonts w:ascii="Times New Roman" w:eastAsia="Times New Roman" w:hAnsi="Times New Roman"/>
          <w:sz w:val="24"/>
          <w:szCs w:val="24"/>
          <w:lang w:val="kk-KZ" w:eastAsia="en-US"/>
        </w:rPr>
        <w:t>- изучить систему факторов, влияющих на спектры предполагаемой банковской деятельности;</w:t>
      </w:r>
    </w:p>
    <w:p w14:paraId="60674F67" w14:textId="44D4793E" w:rsidR="005E3D14" w:rsidRPr="005E3D14" w:rsidRDefault="005E3D14" w:rsidP="005E3D14">
      <w:pPr>
        <w:pStyle w:val="a5"/>
        <w:ind w:firstLine="709"/>
        <w:jc w:val="both"/>
        <w:rPr>
          <w:rFonts w:ascii="Times New Roman" w:eastAsia="Times New Roman" w:hAnsi="Times New Roman"/>
          <w:sz w:val="24"/>
          <w:szCs w:val="24"/>
          <w:lang w:val="kk-KZ" w:eastAsia="en-US"/>
        </w:rPr>
      </w:pPr>
      <w:r w:rsidRPr="005E3D14">
        <w:rPr>
          <w:rFonts w:ascii="Times New Roman" w:eastAsia="Times New Roman" w:hAnsi="Times New Roman"/>
          <w:sz w:val="24"/>
          <w:szCs w:val="24"/>
          <w:lang w:val="kk-KZ" w:eastAsia="en-US"/>
        </w:rPr>
        <w:t xml:space="preserve">- </w:t>
      </w:r>
      <w:r>
        <w:rPr>
          <w:rFonts w:ascii="Times New Roman" w:eastAsia="Times New Roman" w:hAnsi="Times New Roman"/>
          <w:sz w:val="24"/>
          <w:szCs w:val="24"/>
          <w:lang w:val="kk-KZ" w:eastAsia="en-US"/>
        </w:rPr>
        <w:t>овладение</w:t>
      </w:r>
      <w:r w:rsidRPr="005E3D14">
        <w:rPr>
          <w:rFonts w:ascii="Times New Roman" w:eastAsia="Times New Roman" w:hAnsi="Times New Roman"/>
          <w:sz w:val="24"/>
          <w:szCs w:val="24"/>
          <w:lang w:val="kk-KZ" w:eastAsia="en-US"/>
        </w:rPr>
        <w:t xml:space="preserve"> </w:t>
      </w:r>
      <w:r>
        <w:rPr>
          <w:rFonts w:ascii="Times New Roman" w:eastAsia="Times New Roman" w:hAnsi="Times New Roman"/>
          <w:sz w:val="24"/>
          <w:szCs w:val="24"/>
          <w:lang w:val="kk-KZ" w:eastAsia="en-US"/>
        </w:rPr>
        <w:t>опытом</w:t>
      </w:r>
      <w:r w:rsidRPr="005E3D14">
        <w:rPr>
          <w:rFonts w:ascii="Times New Roman" w:eastAsia="Times New Roman" w:hAnsi="Times New Roman"/>
          <w:sz w:val="24"/>
          <w:szCs w:val="24"/>
          <w:lang w:val="kk-KZ" w:eastAsia="en-US"/>
        </w:rPr>
        <w:t xml:space="preserve"> Республики Казахстан по регулированию и оценке банковского дела, управлению ликвидностью, их роли и роли в переходе к рыночной экономике.</w:t>
      </w:r>
    </w:p>
    <w:p w14:paraId="765DFA4E" w14:textId="4CB65EB7" w:rsidR="005E3D14" w:rsidRPr="005E3D14" w:rsidRDefault="005E3D14" w:rsidP="005E3D14">
      <w:pPr>
        <w:pStyle w:val="a5"/>
        <w:ind w:firstLine="709"/>
        <w:jc w:val="both"/>
        <w:rPr>
          <w:rFonts w:ascii="Times New Roman" w:eastAsia="Times New Roman" w:hAnsi="Times New Roman"/>
          <w:sz w:val="24"/>
          <w:szCs w:val="24"/>
          <w:lang w:val="kk-KZ" w:eastAsia="en-US"/>
        </w:rPr>
      </w:pPr>
      <w:r w:rsidRPr="005E3D14">
        <w:rPr>
          <w:rFonts w:ascii="Times New Roman" w:eastAsia="Times New Roman" w:hAnsi="Times New Roman"/>
          <w:sz w:val="24"/>
          <w:szCs w:val="24"/>
          <w:lang w:val="kk-KZ" w:eastAsia="en-US"/>
        </w:rPr>
        <w:t xml:space="preserve">Цель дисциплины </w:t>
      </w:r>
      <w:r>
        <w:rPr>
          <w:rFonts w:ascii="Times New Roman" w:eastAsia="Times New Roman" w:hAnsi="Times New Roman"/>
          <w:sz w:val="24"/>
          <w:szCs w:val="24"/>
          <w:lang w:val="kk-KZ" w:eastAsia="en-US"/>
        </w:rPr>
        <w:t>«Ф</w:t>
      </w:r>
      <w:r w:rsidRPr="005E3D14">
        <w:rPr>
          <w:rFonts w:ascii="Times New Roman" w:eastAsia="Times New Roman" w:hAnsi="Times New Roman"/>
          <w:sz w:val="24"/>
          <w:szCs w:val="24"/>
          <w:lang w:val="kk-KZ" w:eastAsia="en-US"/>
        </w:rPr>
        <w:t>инансовый анализ</w:t>
      </w:r>
      <w:r>
        <w:rPr>
          <w:rFonts w:ascii="Times New Roman" w:eastAsia="Times New Roman" w:hAnsi="Times New Roman"/>
          <w:sz w:val="24"/>
          <w:szCs w:val="24"/>
          <w:lang w:val="kk-KZ" w:eastAsia="en-US"/>
        </w:rPr>
        <w:t>»</w:t>
      </w:r>
      <w:r w:rsidRPr="005E3D14">
        <w:rPr>
          <w:rFonts w:ascii="Times New Roman" w:eastAsia="Times New Roman" w:hAnsi="Times New Roman"/>
          <w:sz w:val="24"/>
          <w:szCs w:val="24"/>
          <w:lang w:val="kk-KZ" w:eastAsia="en-US"/>
        </w:rPr>
        <w:t xml:space="preserve"> –</w:t>
      </w:r>
      <w:r>
        <w:rPr>
          <w:rFonts w:ascii="Times New Roman" w:eastAsia="Times New Roman" w:hAnsi="Times New Roman"/>
          <w:sz w:val="24"/>
          <w:szCs w:val="24"/>
          <w:lang w:val="kk-KZ" w:eastAsia="en-US"/>
        </w:rPr>
        <w:t xml:space="preserve"> </w:t>
      </w:r>
      <w:r w:rsidRPr="005E3D14">
        <w:rPr>
          <w:rFonts w:ascii="Times New Roman" w:eastAsia="Times New Roman" w:hAnsi="Times New Roman"/>
          <w:sz w:val="24"/>
          <w:szCs w:val="24"/>
          <w:lang w:val="kk-KZ" w:eastAsia="en-US"/>
        </w:rPr>
        <w:t>обеспечение теоретической и практической подготовки студентов в освоении финансовых категорий, понятий, терминов, их классификации, места в социально-экономическом процессе.</w:t>
      </w:r>
    </w:p>
    <w:p w14:paraId="410C44AB" w14:textId="0E588504" w:rsidR="00AC4D28" w:rsidRPr="00AC4D28" w:rsidRDefault="005E3D14" w:rsidP="005E3D14">
      <w:pPr>
        <w:pStyle w:val="a5"/>
        <w:ind w:firstLine="709"/>
        <w:jc w:val="both"/>
        <w:rPr>
          <w:rFonts w:ascii="Times New Roman" w:hAnsi="Times New Roman"/>
          <w:b/>
          <w:sz w:val="24"/>
          <w:szCs w:val="24"/>
          <w:lang w:val="kk-KZ"/>
        </w:rPr>
      </w:pPr>
      <w:r w:rsidRPr="005E3D14">
        <w:rPr>
          <w:rFonts w:ascii="Times New Roman" w:eastAsia="Times New Roman" w:hAnsi="Times New Roman"/>
          <w:sz w:val="24"/>
          <w:szCs w:val="24"/>
          <w:lang w:val="kk-KZ" w:eastAsia="en-US"/>
        </w:rPr>
        <w:t>Задачами дисциплины являются: выявление природы финансов, особенностей их функционирования, изучение возможностей механизма действия категорий в эффективном развитии общественного производства, понимание взаимосвязи и взаимодействия форм организации финансов и определение методов их поддержки в конкретных условиях социально–экономического развития общества. обеспечение теоретической и практической подготовки к освоению финансовых категорий, понятий, терминов, их классификаций, сущности и места финансов в социально – экономических процессах, а также достижение понимания взаимосвязи и взаимодействия форм организации финансов и их применения в реальных условиях социально – экономического развития общества.</w:t>
      </w:r>
    </w:p>
    <w:p w14:paraId="0EB333BC" w14:textId="77777777" w:rsidR="00AC4D28" w:rsidRPr="00AC4D28" w:rsidRDefault="00AC4D28" w:rsidP="00AC4D28">
      <w:pPr>
        <w:pStyle w:val="a5"/>
        <w:ind w:firstLine="709"/>
        <w:rPr>
          <w:rFonts w:ascii="Times New Roman" w:hAnsi="Times New Roman"/>
          <w:b/>
          <w:sz w:val="24"/>
          <w:szCs w:val="24"/>
          <w:lang w:val="kk-KZ"/>
        </w:rPr>
      </w:pPr>
    </w:p>
    <w:p w14:paraId="0BD45E16" w14:textId="77777777" w:rsidR="00AC4D28" w:rsidRPr="00AC4D28" w:rsidRDefault="00AC4D28" w:rsidP="00AC4D28">
      <w:pPr>
        <w:pStyle w:val="a5"/>
        <w:ind w:firstLine="709"/>
        <w:rPr>
          <w:rFonts w:ascii="Times New Roman" w:hAnsi="Times New Roman"/>
          <w:b/>
          <w:sz w:val="24"/>
          <w:szCs w:val="24"/>
          <w:lang w:val="kk-KZ"/>
        </w:rPr>
      </w:pPr>
    </w:p>
    <w:p w14:paraId="6D2A1A9A" w14:textId="77777777" w:rsidR="00AC4D28" w:rsidRPr="00AC4D28" w:rsidRDefault="00AC4D28" w:rsidP="00AC4D28">
      <w:pPr>
        <w:pStyle w:val="a5"/>
        <w:ind w:firstLine="709"/>
        <w:rPr>
          <w:rFonts w:ascii="Times New Roman" w:hAnsi="Times New Roman"/>
          <w:b/>
          <w:sz w:val="24"/>
          <w:szCs w:val="24"/>
          <w:lang w:val="kk-KZ"/>
        </w:rPr>
      </w:pPr>
    </w:p>
    <w:p w14:paraId="034B7106" w14:textId="77777777" w:rsidR="00AC4D28" w:rsidRDefault="00AC4D28" w:rsidP="00AC4D28">
      <w:pPr>
        <w:pStyle w:val="a5"/>
        <w:ind w:firstLine="709"/>
        <w:rPr>
          <w:rFonts w:ascii="Times New Roman" w:hAnsi="Times New Roman"/>
          <w:b/>
          <w:sz w:val="24"/>
          <w:szCs w:val="24"/>
          <w:lang w:val="kk-KZ"/>
        </w:rPr>
      </w:pPr>
    </w:p>
    <w:p w14:paraId="0B5C7889" w14:textId="77777777" w:rsidR="005E3D14" w:rsidRDefault="005E3D14" w:rsidP="00AC4D28">
      <w:pPr>
        <w:pStyle w:val="a5"/>
        <w:ind w:firstLine="709"/>
        <w:rPr>
          <w:rFonts w:ascii="Times New Roman" w:hAnsi="Times New Roman"/>
          <w:b/>
          <w:sz w:val="24"/>
          <w:szCs w:val="24"/>
          <w:lang w:val="kk-KZ"/>
        </w:rPr>
      </w:pPr>
    </w:p>
    <w:p w14:paraId="7588E261" w14:textId="77777777" w:rsidR="005E3D14" w:rsidRDefault="005E3D14" w:rsidP="00AC4D28">
      <w:pPr>
        <w:pStyle w:val="a5"/>
        <w:ind w:firstLine="709"/>
        <w:rPr>
          <w:rFonts w:ascii="Times New Roman" w:hAnsi="Times New Roman"/>
          <w:b/>
          <w:sz w:val="24"/>
          <w:szCs w:val="24"/>
          <w:lang w:val="kk-KZ"/>
        </w:rPr>
      </w:pPr>
    </w:p>
    <w:p w14:paraId="1F618F70" w14:textId="77777777" w:rsidR="005E3D14" w:rsidRDefault="005E3D14" w:rsidP="00AC4D28">
      <w:pPr>
        <w:pStyle w:val="a5"/>
        <w:ind w:firstLine="709"/>
        <w:rPr>
          <w:rFonts w:ascii="Times New Roman" w:hAnsi="Times New Roman"/>
          <w:b/>
          <w:sz w:val="24"/>
          <w:szCs w:val="24"/>
          <w:lang w:val="kk-KZ"/>
        </w:rPr>
      </w:pPr>
    </w:p>
    <w:p w14:paraId="7CC87A40" w14:textId="77777777" w:rsidR="005E3D14" w:rsidRDefault="005E3D14" w:rsidP="00AC4D28">
      <w:pPr>
        <w:pStyle w:val="a5"/>
        <w:ind w:firstLine="709"/>
        <w:rPr>
          <w:rFonts w:ascii="Times New Roman" w:hAnsi="Times New Roman"/>
          <w:b/>
          <w:sz w:val="24"/>
          <w:szCs w:val="24"/>
          <w:lang w:val="kk-KZ"/>
        </w:rPr>
      </w:pPr>
    </w:p>
    <w:p w14:paraId="3206DCCA" w14:textId="77777777" w:rsidR="005E3D14" w:rsidRDefault="005E3D14" w:rsidP="00AC4D28">
      <w:pPr>
        <w:pStyle w:val="a5"/>
        <w:ind w:firstLine="709"/>
        <w:rPr>
          <w:rFonts w:ascii="Times New Roman" w:hAnsi="Times New Roman"/>
          <w:b/>
          <w:sz w:val="24"/>
          <w:szCs w:val="24"/>
          <w:lang w:val="kk-KZ"/>
        </w:rPr>
      </w:pPr>
    </w:p>
    <w:p w14:paraId="4C510ED1" w14:textId="77777777" w:rsidR="005E3D14" w:rsidRPr="00AC4D28" w:rsidRDefault="005E3D14" w:rsidP="00AC4D28">
      <w:pPr>
        <w:pStyle w:val="a5"/>
        <w:ind w:firstLine="709"/>
        <w:rPr>
          <w:rFonts w:ascii="Times New Roman" w:hAnsi="Times New Roman"/>
          <w:b/>
          <w:sz w:val="24"/>
          <w:szCs w:val="24"/>
          <w:lang w:val="kk-KZ"/>
        </w:rPr>
      </w:pPr>
    </w:p>
    <w:p w14:paraId="003B9607" w14:textId="77777777" w:rsidR="00AC4D28" w:rsidRPr="00AC4D28" w:rsidRDefault="00AC4D28" w:rsidP="00AC4D28">
      <w:pPr>
        <w:pStyle w:val="a5"/>
        <w:ind w:firstLine="709"/>
        <w:rPr>
          <w:rFonts w:ascii="Times New Roman" w:hAnsi="Times New Roman"/>
          <w:b/>
          <w:sz w:val="24"/>
          <w:szCs w:val="24"/>
          <w:lang w:val="kk-KZ"/>
        </w:rPr>
      </w:pPr>
    </w:p>
    <w:p w14:paraId="34436E2C" w14:textId="77777777" w:rsidR="008B4D5B" w:rsidRPr="008B4D5B" w:rsidRDefault="008B4D5B" w:rsidP="008B4D5B">
      <w:pPr>
        <w:tabs>
          <w:tab w:val="left" w:pos="0"/>
          <w:tab w:val="num" w:pos="284"/>
          <w:tab w:val="left" w:pos="851"/>
        </w:tabs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8B4D5B">
        <w:rPr>
          <w:rFonts w:ascii="Times New Roman" w:hAnsi="Times New Roman" w:cs="Times New Roman"/>
          <w:b/>
          <w:sz w:val="24"/>
          <w:szCs w:val="24"/>
          <w:lang w:val="kk-KZ"/>
        </w:rPr>
        <w:lastRenderedPageBreak/>
        <w:t>МОДУЛЬ 1. БАНКОВСКОЕ  ДЕЛО</w:t>
      </w:r>
    </w:p>
    <w:p w14:paraId="19E667D3" w14:textId="77777777" w:rsidR="008B4D5B" w:rsidRPr="008B4D5B" w:rsidRDefault="008B4D5B" w:rsidP="008B4D5B">
      <w:pPr>
        <w:tabs>
          <w:tab w:val="left" w:pos="0"/>
          <w:tab w:val="num" w:pos="284"/>
          <w:tab w:val="left" w:pos="851"/>
        </w:tabs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3729DB53" w14:textId="77777777" w:rsidR="008B4D5B" w:rsidRPr="008B4D5B" w:rsidRDefault="008B4D5B" w:rsidP="0074791D">
      <w:pPr>
        <w:numPr>
          <w:ilvl w:val="0"/>
          <w:numId w:val="1"/>
        </w:numPr>
        <w:tabs>
          <w:tab w:val="left" w:pos="0"/>
          <w:tab w:val="left" w:pos="426"/>
          <w:tab w:val="left" w:pos="851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8B4D5B">
        <w:rPr>
          <w:rFonts w:ascii="Times New Roman" w:hAnsi="Times New Roman" w:cs="Times New Roman"/>
          <w:b/>
          <w:sz w:val="24"/>
          <w:szCs w:val="24"/>
          <w:lang w:val="kk-KZ"/>
        </w:rPr>
        <w:t>История зарождения банковской системы и ее современная структура</w:t>
      </w:r>
    </w:p>
    <w:p w14:paraId="5BCFD88A" w14:textId="77777777" w:rsidR="008B4D5B" w:rsidRPr="008B4D5B" w:rsidRDefault="008B4D5B" w:rsidP="008B4D5B">
      <w:pPr>
        <w:tabs>
          <w:tab w:val="left" w:pos="0"/>
          <w:tab w:val="num" w:pos="284"/>
          <w:tab w:val="num" w:pos="540"/>
          <w:tab w:val="left" w:pos="851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8B4D5B">
        <w:rPr>
          <w:rFonts w:ascii="Times New Roman" w:hAnsi="Times New Roman" w:cs="Times New Roman"/>
          <w:sz w:val="24"/>
          <w:szCs w:val="24"/>
          <w:lang w:val="kk-KZ"/>
        </w:rPr>
        <w:t xml:space="preserve">Зарождение и роль банковской системы в экономике. Состав и структура банковской системы. Характеристика банковской системы, ее виды. </w:t>
      </w:r>
      <w:r w:rsidRPr="008B4D5B">
        <w:rPr>
          <w:rFonts w:ascii="Times New Roman" w:hAnsi="Times New Roman" w:cs="Times New Roman"/>
          <w:sz w:val="24"/>
          <w:szCs w:val="24"/>
        </w:rPr>
        <w:t xml:space="preserve">Типы банков: эмиссионные, универсальные и специализированные банки. </w:t>
      </w:r>
    </w:p>
    <w:p w14:paraId="4FB31AB8" w14:textId="77777777" w:rsidR="008B4D5B" w:rsidRPr="008B4D5B" w:rsidRDefault="008B4D5B" w:rsidP="0074791D">
      <w:pPr>
        <w:numPr>
          <w:ilvl w:val="0"/>
          <w:numId w:val="1"/>
        </w:numPr>
        <w:tabs>
          <w:tab w:val="left" w:pos="0"/>
          <w:tab w:val="num" w:pos="284"/>
          <w:tab w:val="left" w:pos="851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8B4D5B">
        <w:rPr>
          <w:rFonts w:ascii="Times New Roman" w:hAnsi="Times New Roman" w:cs="Times New Roman"/>
          <w:b/>
          <w:sz w:val="24"/>
          <w:szCs w:val="24"/>
          <w:lang w:val="kk-KZ"/>
        </w:rPr>
        <w:t xml:space="preserve">Порядок открытия и лицензирования банков второго уровня в Республике Казахстан </w:t>
      </w:r>
    </w:p>
    <w:p w14:paraId="2514F6F6" w14:textId="77777777" w:rsidR="008B4D5B" w:rsidRPr="008B4D5B" w:rsidRDefault="008B4D5B" w:rsidP="008B4D5B">
      <w:pPr>
        <w:shd w:val="clear" w:color="auto" w:fill="FFFFFF"/>
        <w:tabs>
          <w:tab w:val="left" w:pos="0"/>
          <w:tab w:val="num" w:pos="284"/>
          <w:tab w:val="left" w:pos="851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8B4D5B">
        <w:rPr>
          <w:rFonts w:ascii="Times New Roman" w:hAnsi="Times New Roman" w:cs="Times New Roman"/>
          <w:spacing w:val="-1"/>
          <w:sz w:val="24"/>
          <w:szCs w:val="24"/>
        </w:rPr>
        <w:t xml:space="preserve">Порядок открытия коммерческих банков на территории РК. Особенности выдачи разрешения на открытие банков и лицензий </w:t>
      </w:r>
      <w:r w:rsidRPr="008B4D5B">
        <w:rPr>
          <w:rFonts w:ascii="Times New Roman" w:hAnsi="Times New Roman" w:cs="Times New Roman"/>
          <w:sz w:val="24"/>
          <w:szCs w:val="24"/>
        </w:rPr>
        <w:t>на проведение банковских операций.</w:t>
      </w:r>
    </w:p>
    <w:p w14:paraId="30530759" w14:textId="77777777" w:rsidR="008B4D5B" w:rsidRPr="008B4D5B" w:rsidRDefault="008B4D5B" w:rsidP="0074791D">
      <w:pPr>
        <w:numPr>
          <w:ilvl w:val="0"/>
          <w:numId w:val="1"/>
        </w:numPr>
        <w:tabs>
          <w:tab w:val="left" w:pos="0"/>
          <w:tab w:val="num" w:pos="284"/>
          <w:tab w:val="num" w:pos="567"/>
          <w:tab w:val="left" w:pos="851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8B4D5B">
        <w:rPr>
          <w:rFonts w:ascii="Times New Roman" w:hAnsi="Times New Roman" w:cs="Times New Roman"/>
          <w:b/>
          <w:sz w:val="24"/>
          <w:szCs w:val="24"/>
          <w:lang w:val="kk-KZ"/>
        </w:rPr>
        <w:t>Организационная структура коммерческого банка</w:t>
      </w:r>
    </w:p>
    <w:p w14:paraId="7C4D9BD9" w14:textId="77777777" w:rsidR="008B4D5B" w:rsidRPr="008B4D5B" w:rsidRDefault="008B4D5B" w:rsidP="008B4D5B">
      <w:pPr>
        <w:shd w:val="clear" w:color="auto" w:fill="FFFFFF"/>
        <w:tabs>
          <w:tab w:val="left" w:pos="0"/>
          <w:tab w:val="num" w:pos="284"/>
          <w:tab w:val="left" w:pos="851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8B4D5B">
        <w:rPr>
          <w:rFonts w:ascii="Times New Roman" w:hAnsi="Times New Roman" w:cs="Times New Roman"/>
          <w:sz w:val="24"/>
          <w:szCs w:val="24"/>
        </w:rPr>
        <w:t xml:space="preserve">Организационные основы построения аппарата управления </w:t>
      </w:r>
      <w:r w:rsidRPr="008B4D5B">
        <w:rPr>
          <w:rFonts w:ascii="Times New Roman" w:hAnsi="Times New Roman" w:cs="Times New Roman"/>
          <w:spacing w:val="-1"/>
          <w:sz w:val="24"/>
          <w:szCs w:val="24"/>
        </w:rPr>
        <w:t>коммерческого банка. Принципы организации банка. Структура аппарата управления банка. Организационная структура коммер</w:t>
      </w:r>
      <w:r w:rsidRPr="008B4D5B">
        <w:rPr>
          <w:rFonts w:ascii="Times New Roman" w:hAnsi="Times New Roman" w:cs="Times New Roman"/>
          <w:spacing w:val="-1"/>
          <w:sz w:val="24"/>
          <w:szCs w:val="24"/>
        </w:rPr>
        <w:softHyphen/>
      </w:r>
      <w:r w:rsidRPr="008B4D5B">
        <w:rPr>
          <w:rFonts w:ascii="Times New Roman" w:hAnsi="Times New Roman" w:cs="Times New Roman"/>
          <w:sz w:val="24"/>
          <w:szCs w:val="24"/>
        </w:rPr>
        <w:t>ческих банков.</w:t>
      </w:r>
    </w:p>
    <w:p w14:paraId="4860CEB7" w14:textId="77777777" w:rsidR="008B4D5B" w:rsidRPr="008B4D5B" w:rsidRDefault="008B4D5B" w:rsidP="0074791D">
      <w:pPr>
        <w:numPr>
          <w:ilvl w:val="0"/>
          <w:numId w:val="1"/>
        </w:numPr>
        <w:tabs>
          <w:tab w:val="left" w:pos="0"/>
          <w:tab w:val="left" w:pos="426"/>
          <w:tab w:val="num" w:pos="567"/>
          <w:tab w:val="left" w:pos="851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8B4D5B">
        <w:rPr>
          <w:rFonts w:ascii="Times New Roman" w:hAnsi="Times New Roman" w:cs="Times New Roman"/>
          <w:b/>
          <w:sz w:val="24"/>
          <w:szCs w:val="24"/>
          <w:lang w:val="kk-KZ"/>
        </w:rPr>
        <w:t xml:space="preserve">Сущность, функции и составные части собственного капитала коммерческих банков </w:t>
      </w:r>
    </w:p>
    <w:p w14:paraId="44E71820" w14:textId="77777777" w:rsidR="008B4D5B" w:rsidRPr="008B4D5B" w:rsidRDefault="008B4D5B" w:rsidP="008B4D5B">
      <w:pPr>
        <w:shd w:val="clear" w:color="auto" w:fill="FFFFFF"/>
        <w:tabs>
          <w:tab w:val="left" w:pos="0"/>
          <w:tab w:val="num" w:pos="284"/>
          <w:tab w:val="left" w:pos="851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8B4D5B">
        <w:rPr>
          <w:rFonts w:ascii="Times New Roman" w:hAnsi="Times New Roman" w:cs="Times New Roman"/>
          <w:spacing w:val="-3"/>
          <w:sz w:val="24"/>
          <w:szCs w:val="24"/>
        </w:rPr>
        <w:t>Сущность и формирование собственного капитала. Функции собственного капитала коммерческого банка: опера</w:t>
      </w:r>
      <w:r w:rsidRPr="008B4D5B">
        <w:rPr>
          <w:rFonts w:ascii="Times New Roman" w:hAnsi="Times New Roman" w:cs="Times New Roman"/>
          <w:spacing w:val="-3"/>
          <w:sz w:val="24"/>
          <w:szCs w:val="24"/>
        </w:rPr>
        <w:softHyphen/>
      </w:r>
      <w:r w:rsidRPr="008B4D5B">
        <w:rPr>
          <w:rFonts w:ascii="Times New Roman" w:hAnsi="Times New Roman" w:cs="Times New Roman"/>
          <w:spacing w:val="-4"/>
          <w:sz w:val="24"/>
          <w:szCs w:val="24"/>
        </w:rPr>
        <w:t xml:space="preserve">тивная, защитно-гарантийная, регулирующая, оборотная, резервная. </w:t>
      </w:r>
      <w:r w:rsidRPr="008B4D5B">
        <w:rPr>
          <w:rFonts w:ascii="Times New Roman" w:hAnsi="Times New Roman" w:cs="Times New Roman"/>
          <w:spacing w:val="-2"/>
          <w:sz w:val="24"/>
          <w:szCs w:val="24"/>
        </w:rPr>
        <w:t>Структура собственного капитала банка: уставный капитал, дополнительный капитал, резервный капитал и резервы переоцен</w:t>
      </w:r>
      <w:r w:rsidRPr="008B4D5B">
        <w:rPr>
          <w:rFonts w:ascii="Times New Roman" w:hAnsi="Times New Roman" w:cs="Times New Roman"/>
          <w:spacing w:val="-2"/>
          <w:sz w:val="24"/>
          <w:szCs w:val="24"/>
        </w:rPr>
        <w:softHyphen/>
      </w:r>
      <w:r w:rsidRPr="008B4D5B">
        <w:rPr>
          <w:rFonts w:ascii="Times New Roman" w:hAnsi="Times New Roman" w:cs="Times New Roman"/>
          <w:sz w:val="24"/>
          <w:szCs w:val="24"/>
        </w:rPr>
        <w:t xml:space="preserve">ки банка. Нераспределенный чистый доход банка. </w:t>
      </w:r>
      <w:r w:rsidRPr="008B4D5B">
        <w:rPr>
          <w:rFonts w:ascii="Times New Roman" w:hAnsi="Times New Roman" w:cs="Times New Roman"/>
          <w:spacing w:val="-1"/>
          <w:sz w:val="24"/>
          <w:szCs w:val="24"/>
        </w:rPr>
        <w:t xml:space="preserve">Достаточность банковского капитала. </w:t>
      </w:r>
    </w:p>
    <w:p w14:paraId="70954EB3" w14:textId="77777777" w:rsidR="008B4D5B" w:rsidRPr="008B4D5B" w:rsidRDefault="008B4D5B" w:rsidP="0074791D">
      <w:pPr>
        <w:numPr>
          <w:ilvl w:val="0"/>
          <w:numId w:val="1"/>
        </w:numPr>
        <w:tabs>
          <w:tab w:val="left" w:pos="0"/>
          <w:tab w:val="num" w:pos="284"/>
          <w:tab w:val="num" w:pos="567"/>
          <w:tab w:val="left" w:pos="851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8B4D5B">
        <w:rPr>
          <w:rFonts w:ascii="Times New Roman" w:hAnsi="Times New Roman" w:cs="Times New Roman"/>
          <w:b/>
          <w:sz w:val="24"/>
          <w:szCs w:val="24"/>
          <w:lang w:val="kk-KZ"/>
        </w:rPr>
        <w:t>Депозитная политика коммерческого банка и ее особенности</w:t>
      </w:r>
    </w:p>
    <w:p w14:paraId="2AF92962" w14:textId="77777777" w:rsidR="008B4D5B" w:rsidRPr="008B4D5B" w:rsidRDefault="008B4D5B" w:rsidP="008B4D5B">
      <w:pPr>
        <w:shd w:val="clear" w:color="auto" w:fill="FFFFFF"/>
        <w:tabs>
          <w:tab w:val="left" w:pos="0"/>
          <w:tab w:val="num" w:pos="284"/>
          <w:tab w:val="left" w:pos="851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8B4D5B">
        <w:rPr>
          <w:rFonts w:ascii="Times New Roman" w:hAnsi="Times New Roman" w:cs="Times New Roman"/>
          <w:spacing w:val="-3"/>
          <w:sz w:val="24"/>
          <w:szCs w:val="24"/>
        </w:rPr>
        <w:t xml:space="preserve">Депозитный портфель коммерческого банка и особенности его </w:t>
      </w:r>
      <w:r w:rsidRPr="008B4D5B">
        <w:rPr>
          <w:rFonts w:ascii="Times New Roman" w:hAnsi="Times New Roman" w:cs="Times New Roman"/>
          <w:spacing w:val="-1"/>
          <w:sz w:val="24"/>
          <w:szCs w:val="24"/>
        </w:rPr>
        <w:t xml:space="preserve">формирования и управления. Классификация депозитов. </w:t>
      </w:r>
      <w:r w:rsidRPr="008B4D5B">
        <w:rPr>
          <w:rFonts w:ascii="Times New Roman" w:hAnsi="Times New Roman" w:cs="Times New Roman"/>
          <w:spacing w:val="-2"/>
          <w:sz w:val="24"/>
          <w:szCs w:val="24"/>
        </w:rPr>
        <w:t>Депозитная политика коммерческого банка. Развитие депозит</w:t>
      </w:r>
      <w:r w:rsidRPr="008B4D5B">
        <w:rPr>
          <w:rFonts w:ascii="Times New Roman" w:hAnsi="Times New Roman" w:cs="Times New Roman"/>
          <w:spacing w:val="-2"/>
          <w:sz w:val="24"/>
          <w:szCs w:val="24"/>
        </w:rPr>
        <w:softHyphen/>
      </w:r>
      <w:r w:rsidRPr="008B4D5B">
        <w:rPr>
          <w:rFonts w:ascii="Times New Roman" w:hAnsi="Times New Roman" w:cs="Times New Roman"/>
          <w:spacing w:val="-1"/>
          <w:sz w:val="24"/>
          <w:szCs w:val="24"/>
        </w:rPr>
        <w:t xml:space="preserve">ного рынка в Казахстане: проблемы и пути их решения. </w:t>
      </w:r>
    </w:p>
    <w:p w14:paraId="33B54DEC" w14:textId="77777777" w:rsidR="008B4D5B" w:rsidRPr="008B4D5B" w:rsidRDefault="008B4D5B" w:rsidP="0074791D">
      <w:pPr>
        <w:numPr>
          <w:ilvl w:val="0"/>
          <w:numId w:val="1"/>
        </w:numPr>
        <w:tabs>
          <w:tab w:val="left" w:pos="0"/>
          <w:tab w:val="num" w:pos="284"/>
          <w:tab w:val="num" w:pos="567"/>
          <w:tab w:val="left" w:pos="851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8B4D5B">
        <w:rPr>
          <w:rFonts w:ascii="Times New Roman" w:hAnsi="Times New Roman" w:cs="Times New Roman"/>
          <w:b/>
          <w:sz w:val="24"/>
          <w:szCs w:val="24"/>
          <w:lang w:val="kk-KZ"/>
        </w:rPr>
        <w:t>Недепозитные источники привлечения банковских ресурсов</w:t>
      </w:r>
    </w:p>
    <w:p w14:paraId="4D7B2ED9" w14:textId="77777777" w:rsidR="008B4D5B" w:rsidRPr="008B4D5B" w:rsidRDefault="008B4D5B" w:rsidP="008B4D5B">
      <w:pPr>
        <w:shd w:val="clear" w:color="auto" w:fill="FFFFFF"/>
        <w:tabs>
          <w:tab w:val="left" w:pos="0"/>
          <w:tab w:val="num" w:pos="284"/>
          <w:tab w:val="left" w:pos="851"/>
        </w:tabs>
        <w:spacing w:after="0" w:line="240" w:lineRule="auto"/>
        <w:ind w:firstLine="567"/>
        <w:jc w:val="both"/>
        <w:rPr>
          <w:rFonts w:ascii="Times New Roman" w:hAnsi="Times New Roman" w:cs="Times New Roman"/>
          <w:spacing w:val="-1"/>
          <w:sz w:val="24"/>
          <w:szCs w:val="24"/>
        </w:rPr>
      </w:pPr>
      <w:r w:rsidRPr="008B4D5B">
        <w:rPr>
          <w:rFonts w:ascii="Times New Roman" w:hAnsi="Times New Roman" w:cs="Times New Roman"/>
          <w:spacing w:val="-2"/>
          <w:sz w:val="24"/>
          <w:szCs w:val="24"/>
        </w:rPr>
        <w:t xml:space="preserve">Необходимость привлечения </w:t>
      </w:r>
      <w:proofErr w:type="spellStart"/>
      <w:r w:rsidRPr="008B4D5B">
        <w:rPr>
          <w:rFonts w:ascii="Times New Roman" w:hAnsi="Times New Roman" w:cs="Times New Roman"/>
          <w:spacing w:val="-2"/>
          <w:sz w:val="24"/>
          <w:szCs w:val="24"/>
        </w:rPr>
        <w:t>недепозитных</w:t>
      </w:r>
      <w:proofErr w:type="spellEnd"/>
      <w:r w:rsidRPr="008B4D5B">
        <w:rPr>
          <w:rFonts w:ascii="Times New Roman" w:hAnsi="Times New Roman" w:cs="Times New Roman"/>
          <w:spacing w:val="-2"/>
          <w:sz w:val="24"/>
          <w:szCs w:val="24"/>
        </w:rPr>
        <w:t xml:space="preserve"> ресурсов и их вли</w:t>
      </w:r>
      <w:r w:rsidRPr="008B4D5B">
        <w:rPr>
          <w:rFonts w:ascii="Times New Roman" w:hAnsi="Times New Roman" w:cs="Times New Roman"/>
          <w:spacing w:val="-2"/>
          <w:sz w:val="24"/>
          <w:szCs w:val="24"/>
        </w:rPr>
        <w:softHyphen/>
      </w:r>
      <w:r w:rsidRPr="008B4D5B">
        <w:rPr>
          <w:rFonts w:ascii="Times New Roman" w:hAnsi="Times New Roman" w:cs="Times New Roman"/>
          <w:sz w:val="24"/>
          <w:szCs w:val="24"/>
        </w:rPr>
        <w:t xml:space="preserve">яние на ликвидность коммерческих банков. Источники  </w:t>
      </w:r>
      <w:proofErr w:type="spellStart"/>
      <w:r w:rsidRPr="008B4D5B">
        <w:rPr>
          <w:rFonts w:ascii="Times New Roman" w:hAnsi="Times New Roman" w:cs="Times New Roman"/>
          <w:sz w:val="24"/>
          <w:szCs w:val="24"/>
        </w:rPr>
        <w:t>недепозитных</w:t>
      </w:r>
      <w:proofErr w:type="spellEnd"/>
      <w:r w:rsidRPr="008B4D5B">
        <w:rPr>
          <w:rFonts w:ascii="Times New Roman" w:hAnsi="Times New Roman" w:cs="Times New Roman"/>
          <w:sz w:val="24"/>
          <w:szCs w:val="24"/>
        </w:rPr>
        <w:t xml:space="preserve"> ресурсов: получение займов на рынке кредитных ресурсов, сделки РЕПО, продажа банковских </w:t>
      </w:r>
      <w:r w:rsidRPr="008B4D5B">
        <w:rPr>
          <w:rFonts w:ascii="Times New Roman" w:hAnsi="Times New Roman" w:cs="Times New Roman"/>
          <w:spacing w:val="-2"/>
          <w:sz w:val="24"/>
          <w:szCs w:val="24"/>
        </w:rPr>
        <w:t xml:space="preserve">акцентов. Выпуск коммерческих бумаг. Межбанковские кредиты и их роль в формировании ресурсной </w:t>
      </w:r>
      <w:r w:rsidRPr="008B4D5B">
        <w:rPr>
          <w:rFonts w:ascii="Times New Roman" w:hAnsi="Times New Roman" w:cs="Times New Roman"/>
          <w:sz w:val="24"/>
          <w:szCs w:val="24"/>
        </w:rPr>
        <w:t xml:space="preserve">базы. </w:t>
      </w:r>
      <w:r w:rsidRPr="008B4D5B">
        <w:rPr>
          <w:rFonts w:ascii="Times New Roman" w:hAnsi="Times New Roman" w:cs="Times New Roman"/>
          <w:spacing w:val="-1"/>
          <w:sz w:val="24"/>
          <w:szCs w:val="24"/>
        </w:rPr>
        <w:t xml:space="preserve">Выпуск облигаций коммерческими банками. </w:t>
      </w:r>
    </w:p>
    <w:p w14:paraId="09C12C0D" w14:textId="77777777" w:rsidR="008B4D5B" w:rsidRPr="008B4D5B" w:rsidRDefault="008B4D5B" w:rsidP="0074791D">
      <w:pPr>
        <w:numPr>
          <w:ilvl w:val="0"/>
          <w:numId w:val="1"/>
        </w:numPr>
        <w:shd w:val="clear" w:color="auto" w:fill="FFFFFF"/>
        <w:tabs>
          <w:tab w:val="left" w:pos="0"/>
          <w:tab w:val="num" w:pos="284"/>
          <w:tab w:val="left" w:pos="851"/>
        </w:tabs>
        <w:spacing w:after="0" w:line="240" w:lineRule="auto"/>
        <w:ind w:left="0" w:firstLine="567"/>
        <w:contextualSpacing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8B4D5B">
        <w:rPr>
          <w:rFonts w:ascii="Times New Roman" w:hAnsi="Times New Roman" w:cs="Times New Roman"/>
          <w:b/>
          <w:sz w:val="24"/>
          <w:szCs w:val="24"/>
          <w:lang w:val="kk-KZ"/>
        </w:rPr>
        <w:t>Организация системы гарантирования вкладов в Казахстане</w:t>
      </w:r>
    </w:p>
    <w:p w14:paraId="52C3B3CE" w14:textId="77777777" w:rsidR="008B4D5B" w:rsidRPr="008B4D5B" w:rsidRDefault="008B4D5B" w:rsidP="008B4D5B">
      <w:pPr>
        <w:shd w:val="clear" w:color="auto" w:fill="FFFFFF"/>
        <w:tabs>
          <w:tab w:val="left" w:pos="0"/>
          <w:tab w:val="num" w:pos="284"/>
          <w:tab w:val="left" w:pos="851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8B4D5B">
        <w:rPr>
          <w:rFonts w:ascii="Times New Roman" w:hAnsi="Times New Roman" w:cs="Times New Roman"/>
          <w:spacing w:val="-1"/>
          <w:sz w:val="24"/>
          <w:szCs w:val="24"/>
        </w:rPr>
        <w:t>Казахстанский фонд гарантирования вкладов физических лиц и особенности его функционирования. Пра</w:t>
      </w:r>
      <w:r w:rsidRPr="008B4D5B">
        <w:rPr>
          <w:rFonts w:ascii="Times New Roman" w:hAnsi="Times New Roman" w:cs="Times New Roman"/>
          <w:spacing w:val="-1"/>
          <w:sz w:val="24"/>
          <w:szCs w:val="24"/>
        </w:rPr>
        <w:softHyphen/>
      </w:r>
      <w:r w:rsidRPr="008B4D5B">
        <w:rPr>
          <w:rFonts w:ascii="Times New Roman" w:hAnsi="Times New Roman" w:cs="Times New Roman"/>
          <w:sz w:val="24"/>
          <w:szCs w:val="24"/>
        </w:rPr>
        <w:t>вила функционирования системы обязательного коллективного гарантирования вкладов физических лиц и участие в ней банков второго уровня Республики Казахстан. Правила обязательного коллективного гарантирования вкладов физических лиц.</w:t>
      </w:r>
    </w:p>
    <w:p w14:paraId="38D5D1CF" w14:textId="77777777" w:rsidR="008B4D5B" w:rsidRPr="008B4D5B" w:rsidRDefault="008B4D5B" w:rsidP="0074791D">
      <w:pPr>
        <w:numPr>
          <w:ilvl w:val="0"/>
          <w:numId w:val="1"/>
        </w:numPr>
        <w:tabs>
          <w:tab w:val="left" w:pos="0"/>
          <w:tab w:val="left" w:pos="426"/>
          <w:tab w:val="num" w:pos="567"/>
          <w:tab w:val="left" w:pos="851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8B4D5B">
        <w:rPr>
          <w:rFonts w:ascii="Times New Roman" w:hAnsi="Times New Roman" w:cs="Times New Roman"/>
          <w:b/>
          <w:sz w:val="24"/>
          <w:szCs w:val="24"/>
        </w:rPr>
        <w:t>Состав и структура банковских активов и их к</w:t>
      </w:r>
      <w:r w:rsidRPr="008B4D5B">
        <w:rPr>
          <w:rFonts w:ascii="Times New Roman" w:hAnsi="Times New Roman" w:cs="Times New Roman"/>
          <w:b/>
          <w:sz w:val="24"/>
          <w:szCs w:val="24"/>
          <w:lang w:val="kk-KZ"/>
        </w:rPr>
        <w:t>ачество</w:t>
      </w:r>
    </w:p>
    <w:p w14:paraId="7DDEC238" w14:textId="77777777" w:rsidR="008B4D5B" w:rsidRPr="008B4D5B" w:rsidRDefault="008B4D5B" w:rsidP="008B4D5B">
      <w:pPr>
        <w:shd w:val="clear" w:color="auto" w:fill="FFFFFF"/>
        <w:tabs>
          <w:tab w:val="left" w:pos="0"/>
          <w:tab w:val="num" w:pos="284"/>
          <w:tab w:val="left" w:pos="851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8B4D5B">
        <w:rPr>
          <w:rFonts w:ascii="Times New Roman" w:hAnsi="Times New Roman" w:cs="Times New Roman"/>
          <w:sz w:val="24"/>
          <w:szCs w:val="24"/>
        </w:rPr>
        <w:t>Сущность и структура активов банка. Качество активов. По</w:t>
      </w:r>
      <w:r w:rsidRPr="008B4D5B">
        <w:rPr>
          <w:rFonts w:ascii="Times New Roman" w:hAnsi="Times New Roman" w:cs="Times New Roman"/>
          <w:sz w:val="24"/>
          <w:szCs w:val="24"/>
        </w:rPr>
        <w:softHyphen/>
      </w:r>
      <w:r w:rsidRPr="008B4D5B">
        <w:rPr>
          <w:rFonts w:ascii="Times New Roman" w:hAnsi="Times New Roman" w:cs="Times New Roman"/>
          <w:spacing w:val="-1"/>
          <w:sz w:val="24"/>
          <w:szCs w:val="24"/>
        </w:rPr>
        <w:t xml:space="preserve">нятие и экономическое содержание управления активами. Цель и </w:t>
      </w:r>
      <w:r w:rsidRPr="008B4D5B">
        <w:rPr>
          <w:rFonts w:ascii="Times New Roman" w:hAnsi="Times New Roman" w:cs="Times New Roman"/>
          <w:sz w:val="24"/>
          <w:szCs w:val="24"/>
        </w:rPr>
        <w:t>принципы управления активами. Активы банка: состав и содер</w:t>
      </w:r>
      <w:r w:rsidRPr="008B4D5B">
        <w:rPr>
          <w:rFonts w:ascii="Times New Roman" w:hAnsi="Times New Roman" w:cs="Times New Roman"/>
          <w:sz w:val="24"/>
          <w:szCs w:val="24"/>
        </w:rPr>
        <w:softHyphen/>
        <w:t>жание, группировка и степень ликвидности, политика размеще</w:t>
      </w:r>
      <w:r w:rsidRPr="008B4D5B">
        <w:rPr>
          <w:rFonts w:ascii="Times New Roman" w:hAnsi="Times New Roman" w:cs="Times New Roman"/>
          <w:sz w:val="24"/>
          <w:szCs w:val="24"/>
        </w:rPr>
        <w:softHyphen/>
      </w:r>
      <w:r w:rsidRPr="008B4D5B">
        <w:rPr>
          <w:rFonts w:ascii="Times New Roman" w:hAnsi="Times New Roman" w:cs="Times New Roman"/>
          <w:spacing w:val="-1"/>
          <w:sz w:val="24"/>
          <w:szCs w:val="24"/>
        </w:rPr>
        <w:t xml:space="preserve">ния. Активы первой и второй очереди. </w:t>
      </w:r>
      <w:r w:rsidRPr="008B4D5B">
        <w:rPr>
          <w:rFonts w:ascii="Times New Roman" w:hAnsi="Times New Roman" w:cs="Times New Roman"/>
          <w:sz w:val="24"/>
          <w:szCs w:val="24"/>
        </w:rPr>
        <w:t xml:space="preserve">Способы и методы управления активами. </w:t>
      </w:r>
      <w:proofErr w:type="spellStart"/>
      <w:r w:rsidRPr="008B4D5B">
        <w:rPr>
          <w:rFonts w:ascii="Times New Roman" w:hAnsi="Times New Roman" w:cs="Times New Roman"/>
          <w:spacing w:val="-1"/>
          <w:sz w:val="24"/>
          <w:szCs w:val="24"/>
        </w:rPr>
        <w:t>Секьюритизация</w:t>
      </w:r>
      <w:proofErr w:type="spellEnd"/>
      <w:r w:rsidRPr="008B4D5B">
        <w:rPr>
          <w:rFonts w:ascii="Times New Roman" w:hAnsi="Times New Roman" w:cs="Times New Roman"/>
          <w:spacing w:val="-1"/>
          <w:sz w:val="24"/>
          <w:szCs w:val="24"/>
        </w:rPr>
        <w:t xml:space="preserve"> активов. </w:t>
      </w:r>
    </w:p>
    <w:p w14:paraId="65CDDE3F" w14:textId="77777777" w:rsidR="008B4D5B" w:rsidRPr="008B4D5B" w:rsidRDefault="008B4D5B" w:rsidP="0074791D">
      <w:pPr>
        <w:numPr>
          <w:ilvl w:val="0"/>
          <w:numId w:val="1"/>
        </w:numPr>
        <w:tabs>
          <w:tab w:val="left" w:pos="0"/>
          <w:tab w:val="num" w:pos="284"/>
          <w:tab w:val="num" w:pos="567"/>
          <w:tab w:val="left" w:pos="851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8B4D5B">
        <w:rPr>
          <w:rFonts w:ascii="Times New Roman" w:hAnsi="Times New Roman" w:cs="Times New Roman"/>
          <w:b/>
          <w:sz w:val="24"/>
          <w:szCs w:val="24"/>
          <w:lang w:val="kk-KZ"/>
        </w:rPr>
        <w:t>Кредитная система и ее основные элементы, принципы</w:t>
      </w:r>
    </w:p>
    <w:p w14:paraId="25D3F320" w14:textId="77777777" w:rsidR="008B4D5B" w:rsidRPr="008B4D5B" w:rsidRDefault="008B4D5B" w:rsidP="008B4D5B">
      <w:pPr>
        <w:tabs>
          <w:tab w:val="left" w:pos="0"/>
          <w:tab w:val="num" w:pos="284"/>
          <w:tab w:val="num" w:pos="540"/>
          <w:tab w:val="left" w:pos="851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8B4D5B">
        <w:rPr>
          <w:rFonts w:ascii="Times New Roman" w:hAnsi="Times New Roman" w:cs="Times New Roman"/>
          <w:sz w:val="24"/>
          <w:szCs w:val="24"/>
          <w:lang w:val="kk-KZ"/>
        </w:rPr>
        <w:t xml:space="preserve">Роль кредитной системы в экономике, показатели ее эффективности. Состав и структура кредитной системы. Характеристика банковской системы, ее виды. </w:t>
      </w:r>
      <w:r w:rsidRPr="008B4D5B">
        <w:rPr>
          <w:rFonts w:ascii="Times New Roman" w:hAnsi="Times New Roman" w:cs="Times New Roman"/>
          <w:sz w:val="24"/>
          <w:szCs w:val="24"/>
        </w:rPr>
        <w:t xml:space="preserve">Типы банков: эмиссионные, универсальные и специализированные банки. </w:t>
      </w:r>
      <w:r w:rsidRPr="008B4D5B">
        <w:rPr>
          <w:rFonts w:ascii="Times New Roman" w:hAnsi="Times New Roman" w:cs="Times New Roman"/>
          <w:sz w:val="24"/>
          <w:szCs w:val="24"/>
          <w:lang w:val="kk-KZ"/>
        </w:rPr>
        <w:t>Характеристика парабанковской системы</w:t>
      </w:r>
      <w:r w:rsidRPr="008B4D5B">
        <w:rPr>
          <w:rFonts w:ascii="Times New Roman" w:hAnsi="Times New Roman" w:cs="Times New Roman"/>
          <w:b/>
          <w:sz w:val="24"/>
          <w:szCs w:val="24"/>
          <w:lang w:val="kk-KZ"/>
        </w:rPr>
        <w:t xml:space="preserve">. </w:t>
      </w:r>
      <w:r w:rsidRPr="008B4D5B">
        <w:rPr>
          <w:rFonts w:ascii="Times New Roman" w:hAnsi="Times New Roman" w:cs="Times New Roman"/>
          <w:sz w:val="24"/>
          <w:szCs w:val="24"/>
        </w:rPr>
        <w:t>Развитие конкуренции между кредитными учреждениями</w:t>
      </w:r>
    </w:p>
    <w:p w14:paraId="4F22DD1A" w14:textId="77777777" w:rsidR="008B4D5B" w:rsidRPr="008B4D5B" w:rsidRDefault="008B4D5B" w:rsidP="0074791D">
      <w:pPr>
        <w:numPr>
          <w:ilvl w:val="0"/>
          <w:numId w:val="1"/>
        </w:numPr>
        <w:tabs>
          <w:tab w:val="left" w:pos="0"/>
          <w:tab w:val="num" w:pos="284"/>
          <w:tab w:val="num" w:pos="567"/>
          <w:tab w:val="left" w:pos="851"/>
          <w:tab w:val="left" w:pos="993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8B4D5B">
        <w:rPr>
          <w:rFonts w:ascii="Times New Roman" w:hAnsi="Times New Roman" w:cs="Times New Roman"/>
          <w:b/>
          <w:sz w:val="24"/>
          <w:szCs w:val="24"/>
          <w:lang w:val="kk-KZ"/>
        </w:rPr>
        <w:t>Кредитный процесс и этапы кредитования. Кредитная документация и ее виды</w:t>
      </w:r>
    </w:p>
    <w:p w14:paraId="07891D6B" w14:textId="77777777" w:rsidR="008B4D5B" w:rsidRPr="008B4D5B" w:rsidRDefault="008B4D5B" w:rsidP="008B4D5B">
      <w:pPr>
        <w:tabs>
          <w:tab w:val="left" w:pos="0"/>
          <w:tab w:val="num" w:pos="284"/>
          <w:tab w:val="num" w:pos="540"/>
          <w:tab w:val="left" w:pos="851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8B4D5B">
        <w:rPr>
          <w:rFonts w:ascii="Times New Roman" w:hAnsi="Times New Roman" w:cs="Times New Roman"/>
          <w:sz w:val="24"/>
          <w:szCs w:val="24"/>
        </w:rPr>
        <w:t>Сущность кредитного процесса и его этапы. Необходимый пакет документов для получения банковской ссуды. Кредитный договор, его содержа</w:t>
      </w:r>
      <w:r w:rsidRPr="008B4D5B">
        <w:rPr>
          <w:rFonts w:ascii="Times New Roman" w:hAnsi="Times New Roman" w:cs="Times New Roman"/>
          <w:sz w:val="24"/>
          <w:szCs w:val="24"/>
        </w:rPr>
        <w:softHyphen/>
      </w:r>
      <w:r w:rsidRPr="008B4D5B">
        <w:rPr>
          <w:rFonts w:ascii="Times New Roman" w:hAnsi="Times New Roman" w:cs="Times New Roman"/>
          <w:spacing w:val="-1"/>
          <w:sz w:val="24"/>
          <w:szCs w:val="24"/>
        </w:rPr>
        <w:t xml:space="preserve">ние и условия его </w:t>
      </w:r>
      <w:r w:rsidRPr="008B4D5B">
        <w:rPr>
          <w:rFonts w:ascii="Times New Roman" w:hAnsi="Times New Roman" w:cs="Times New Roman"/>
          <w:spacing w:val="-1"/>
          <w:sz w:val="24"/>
          <w:szCs w:val="24"/>
        </w:rPr>
        <w:lastRenderedPageBreak/>
        <w:t xml:space="preserve">оформления. Порядок выдачи банковских ссуд. Определение границ кредитования. Порядок погашения ссуд. </w:t>
      </w:r>
    </w:p>
    <w:p w14:paraId="323A45B9" w14:textId="77777777" w:rsidR="008B4D5B" w:rsidRPr="008B4D5B" w:rsidRDefault="008B4D5B" w:rsidP="0074791D">
      <w:pPr>
        <w:numPr>
          <w:ilvl w:val="0"/>
          <w:numId w:val="1"/>
        </w:numPr>
        <w:tabs>
          <w:tab w:val="left" w:pos="0"/>
          <w:tab w:val="left" w:pos="426"/>
          <w:tab w:val="num" w:pos="567"/>
          <w:tab w:val="left" w:pos="851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8B4D5B">
        <w:rPr>
          <w:rFonts w:ascii="Times New Roman" w:hAnsi="Times New Roman" w:cs="Times New Roman"/>
          <w:b/>
          <w:sz w:val="24"/>
          <w:szCs w:val="24"/>
          <w:lang w:val="kk-KZ"/>
        </w:rPr>
        <w:t xml:space="preserve">Основные факторы оценки кредитоспособности заемщика </w:t>
      </w:r>
    </w:p>
    <w:p w14:paraId="0091985D" w14:textId="77777777" w:rsidR="008B4D5B" w:rsidRPr="008B4D5B" w:rsidRDefault="008B4D5B" w:rsidP="008B4D5B">
      <w:pPr>
        <w:tabs>
          <w:tab w:val="left" w:pos="0"/>
          <w:tab w:val="num" w:pos="284"/>
          <w:tab w:val="left" w:pos="851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8B4D5B">
        <w:rPr>
          <w:rFonts w:ascii="Times New Roman" w:hAnsi="Times New Roman" w:cs="Times New Roman"/>
          <w:sz w:val="24"/>
          <w:szCs w:val="24"/>
          <w:lang w:val="kk-KZ"/>
        </w:rPr>
        <w:t>Методы оценки кредитоспособности заемщика. Оценки кредитоспособности заемщика – юридического лица.  Методы  оценки кредитоспособности заемщика физического лица. Основные факторы оценки кредитоспособности.</w:t>
      </w:r>
    </w:p>
    <w:p w14:paraId="6C8EC634" w14:textId="77777777" w:rsidR="008B4D5B" w:rsidRPr="008B4D5B" w:rsidRDefault="008B4D5B" w:rsidP="0074791D">
      <w:pPr>
        <w:numPr>
          <w:ilvl w:val="0"/>
          <w:numId w:val="1"/>
        </w:numPr>
        <w:tabs>
          <w:tab w:val="left" w:pos="0"/>
          <w:tab w:val="left" w:pos="426"/>
          <w:tab w:val="num" w:pos="567"/>
          <w:tab w:val="left" w:pos="851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8B4D5B">
        <w:rPr>
          <w:rFonts w:ascii="Times New Roman" w:hAnsi="Times New Roman" w:cs="Times New Roman"/>
          <w:b/>
          <w:sz w:val="24"/>
          <w:szCs w:val="24"/>
          <w:lang w:val="kk-KZ"/>
        </w:rPr>
        <w:t>Формы и виды обеспечения возвратности банковских кредитов</w:t>
      </w:r>
    </w:p>
    <w:p w14:paraId="3C56AF5B" w14:textId="77777777" w:rsidR="008B4D5B" w:rsidRPr="008B4D5B" w:rsidRDefault="008B4D5B" w:rsidP="008B4D5B">
      <w:pPr>
        <w:shd w:val="clear" w:color="auto" w:fill="FFFFFF"/>
        <w:tabs>
          <w:tab w:val="left" w:pos="0"/>
          <w:tab w:val="num" w:pos="284"/>
          <w:tab w:val="left" w:pos="851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8B4D5B">
        <w:rPr>
          <w:rFonts w:ascii="Times New Roman" w:hAnsi="Times New Roman" w:cs="Times New Roman"/>
          <w:spacing w:val="-1"/>
          <w:sz w:val="24"/>
          <w:szCs w:val="24"/>
        </w:rPr>
        <w:t>Понятие обеспечения возвратности банковских кредитов. Виды обеспечения: за</w:t>
      </w:r>
      <w:r w:rsidRPr="008B4D5B">
        <w:rPr>
          <w:rFonts w:ascii="Times New Roman" w:hAnsi="Times New Roman" w:cs="Times New Roman"/>
          <w:spacing w:val="-1"/>
          <w:sz w:val="24"/>
          <w:szCs w:val="24"/>
        </w:rPr>
        <w:softHyphen/>
      </w:r>
      <w:r w:rsidRPr="008B4D5B">
        <w:rPr>
          <w:rFonts w:ascii="Times New Roman" w:hAnsi="Times New Roman" w:cs="Times New Roman"/>
          <w:spacing w:val="-2"/>
          <w:sz w:val="24"/>
          <w:szCs w:val="24"/>
        </w:rPr>
        <w:t xml:space="preserve">лог,  </w:t>
      </w:r>
      <w:r w:rsidRPr="008B4D5B">
        <w:rPr>
          <w:rFonts w:ascii="Times New Roman" w:hAnsi="Times New Roman" w:cs="Times New Roman"/>
          <w:spacing w:val="-3"/>
          <w:sz w:val="24"/>
          <w:szCs w:val="24"/>
        </w:rPr>
        <w:t>заклад, п</w:t>
      </w:r>
      <w:r w:rsidRPr="008B4D5B">
        <w:rPr>
          <w:rFonts w:ascii="Times New Roman" w:hAnsi="Times New Roman" w:cs="Times New Roman"/>
          <w:sz w:val="24"/>
          <w:szCs w:val="24"/>
        </w:rPr>
        <w:t>оручительство, гарантия, страхование банковских ссуд, ц</w:t>
      </w:r>
      <w:r w:rsidRPr="008B4D5B">
        <w:rPr>
          <w:rFonts w:ascii="Times New Roman" w:hAnsi="Times New Roman" w:cs="Times New Roman"/>
          <w:spacing w:val="-1"/>
          <w:sz w:val="24"/>
          <w:szCs w:val="24"/>
        </w:rPr>
        <w:t xml:space="preserve">ессия. </w:t>
      </w:r>
    </w:p>
    <w:p w14:paraId="6491FBD1" w14:textId="77777777" w:rsidR="008B4D5B" w:rsidRPr="008B4D5B" w:rsidRDefault="008B4D5B" w:rsidP="0074791D">
      <w:pPr>
        <w:numPr>
          <w:ilvl w:val="0"/>
          <w:numId w:val="1"/>
        </w:numPr>
        <w:tabs>
          <w:tab w:val="left" w:pos="0"/>
          <w:tab w:val="num" w:pos="284"/>
          <w:tab w:val="num" w:pos="567"/>
          <w:tab w:val="left" w:pos="851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8B4D5B">
        <w:rPr>
          <w:rFonts w:ascii="Times New Roman" w:hAnsi="Times New Roman" w:cs="Times New Roman"/>
          <w:b/>
          <w:sz w:val="24"/>
          <w:szCs w:val="24"/>
          <w:lang w:val="kk-KZ"/>
        </w:rPr>
        <w:t>Особенности кредитования малого и среднего бизнеса в Казахстане</w:t>
      </w:r>
    </w:p>
    <w:p w14:paraId="4F765EE3" w14:textId="77777777" w:rsidR="008B4D5B" w:rsidRPr="008B4D5B" w:rsidRDefault="008B4D5B" w:rsidP="008B4D5B">
      <w:pPr>
        <w:shd w:val="clear" w:color="auto" w:fill="FFFFFF"/>
        <w:tabs>
          <w:tab w:val="left" w:pos="0"/>
          <w:tab w:val="num" w:pos="284"/>
          <w:tab w:val="left" w:pos="851"/>
          <w:tab w:val="left" w:pos="993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8B4D5B">
        <w:rPr>
          <w:rFonts w:ascii="Times New Roman" w:hAnsi="Times New Roman" w:cs="Times New Roman"/>
          <w:sz w:val="24"/>
          <w:szCs w:val="24"/>
          <w:lang w:val="kk-KZ"/>
        </w:rPr>
        <w:t>Роль малого и среднего бизнеса в Казахстане. Кредитование  малого и среднего бизнеса в РК</w:t>
      </w:r>
      <w:r w:rsidRPr="008B4D5B">
        <w:rPr>
          <w:rFonts w:ascii="Times New Roman" w:hAnsi="Times New Roman" w:cs="Times New Roman"/>
          <w:sz w:val="24"/>
          <w:szCs w:val="24"/>
        </w:rPr>
        <w:t xml:space="preserve">. </w:t>
      </w:r>
      <w:r w:rsidRPr="008B4D5B">
        <w:rPr>
          <w:rFonts w:ascii="Times New Roman" w:hAnsi="Times New Roman" w:cs="Times New Roman"/>
          <w:spacing w:val="-1"/>
          <w:sz w:val="24"/>
          <w:szCs w:val="24"/>
        </w:rPr>
        <w:t xml:space="preserve">Пакет документов, </w:t>
      </w:r>
      <w:r w:rsidRPr="008B4D5B">
        <w:rPr>
          <w:rFonts w:ascii="Times New Roman" w:hAnsi="Times New Roman" w:cs="Times New Roman"/>
          <w:sz w:val="24"/>
          <w:szCs w:val="24"/>
        </w:rPr>
        <w:t xml:space="preserve">необходимых для кредитования. Роль фонда «Даму» в кредитовании малого и среднего бизнеса. Кредитные продукты Фонда. </w:t>
      </w:r>
    </w:p>
    <w:p w14:paraId="0B22FBC4" w14:textId="77777777" w:rsidR="008B4D5B" w:rsidRPr="008B4D5B" w:rsidRDefault="008B4D5B" w:rsidP="0074791D">
      <w:pPr>
        <w:numPr>
          <w:ilvl w:val="0"/>
          <w:numId w:val="1"/>
        </w:numPr>
        <w:tabs>
          <w:tab w:val="left" w:pos="0"/>
          <w:tab w:val="left" w:pos="426"/>
          <w:tab w:val="num" w:pos="567"/>
          <w:tab w:val="left" w:pos="851"/>
          <w:tab w:val="left" w:pos="993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8B4D5B">
        <w:rPr>
          <w:rFonts w:ascii="Times New Roman" w:hAnsi="Times New Roman" w:cs="Times New Roman"/>
          <w:b/>
          <w:sz w:val="24"/>
          <w:szCs w:val="24"/>
          <w:lang w:val="kk-KZ"/>
        </w:rPr>
        <w:t>Сущность, принципы и классификация розничного кредитования</w:t>
      </w:r>
    </w:p>
    <w:p w14:paraId="582144C0" w14:textId="77777777" w:rsidR="008B4D5B" w:rsidRPr="008B4D5B" w:rsidRDefault="008B4D5B" w:rsidP="008B4D5B">
      <w:pPr>
        <w:shd w:val="clear" w:color="auto" w:fill="FFFFFF"/>
        <w:tabs>
          <w:tab w:val="left" w:pos="0"/>
          <w:tab w:val="num" w:pos="284"/>
          <w:tab w:val="left" w:pos="851"/>
          <w:tab w:val="left" w:pos="993"/>
        </w:tabs>
        <w:spacing w:after="0" w:line="240" w:lineRule="auto"/>
        <w:ind w:firstLine="567"/>
        <w:jc w:val="both"/>
        <w:rPr>
          <w:rFonts w:ascii="Times New Roman" w:hAnsi="Times New Roman" w:cs="Times New Roman"/>
          <w:spacing w:val="-1"/>
          <w:sz w:val="24"/>
          <w:szCs w:val="24"/>
          <w:lang w:val="kk-KZ"/>
        </w:rPr>
      </w:pPr>
      <w:r w:rsidRPr="008B4D5B">
        <w:rPr>
          <w:rFonts w:ascii="Times New Roman" w:hAnsi="Times New Roman" w:cs="Times New Roman"/>
          <w:sz w:val="24"/>
          <w:szCs w:val="24"/>
          <w:lang w:val="kk-KZ"/>
        </w:rPr>
        <w:t>Сущность розничного кредитования</w:t>
      </w:r>
      <w:r w:rsidRPr="008B4D5B">
        <w:rPr>
          <w:rFonts w:ascii="Times New Roman" w:hAnsi="Times New Roman" w:cs="Times New Roman"/>
          <w:sz w:val="24"/>
          <w:szCs w:val="24"/>
        </w:rPr>
        <w:t xml:space="preserve">. </w:t>
      </w:r>
      <w:r w:rsidRPr="008B4D5B">
        <w:rPr>
          <w:rFonts w:ascii="Times New Roman" w:hAnsi="Times New Roman" w:cs="Times New Roman"/>
          <w:spacing w:val="-4"/>
          <w:sz w:val="24"/>
          <w:szCs w:val="24"/>
        </w:rPr>
        <w:t xml:space="preserve">Классификация розничных ссуд и объектов кредитования. Прямое и косвенное банковское кредитование потребительских нужд </w:t>
      </w:r>
      <w:r w:rsidRPr="008B4D5B">
        <w:rPr>
          <w:rFonts w:ascii="Times New Roman" w:hAnsi="Times New Roman" w:cs="Times New Roman"/>
          <w:spacing w:val="-3"/>
          <w:sz w:val="24"/>
          <w:szCs w:val="24"/>
        </w:rPr>
        <w:t xml:space="preserve">населения. Факторы, влияющие на основные условия договоров о </w:t>
      </w:r>
      <w:r w:rsidRPr="008B4D5B">
        <w:rPr>
          <w:rFonts w:ascii="Times New Roman" w:hAnsi="Times New Roman" w:cs="Times New Roman"/>
          <w:spacing w:val="-2"/>
          <w:sz w:val="24"/>
          <w:szCs w:val="24"/>
        </w:rPr>
        <w:t>потребительском кредите. Определение платежеспособности индиви</w:t>
      </w:r>
      <w:r w:rsidRPr="008B4D5B">
        <w:rPr>
          <w:rFonts w:ascii="Times New Roman" w:hAnsi="Times New Roman" w:cs="Times New Roman"/>
          <w:spacing w:val="-2"/>
          <w:sz w:val="24"/>
          <w:szCs w:val="24"/>
        </w:rPr>
        <w:softHyphen/>
      </w:r>
      <w:r w:rsidRPr="008B4D5B">
        <w:rPr>
          <w:rFonts w:ascii="Times New Roman" w:hAnsi="Times New Roman" w:cs="Times New Roman"/>
          <w:spacing w:val="-1"/>
          <w:sz w:val="24"/>
          <w:szCs w:val="24"/>
        </w:rPr>
        <w:t>дуальных заемщиков.</w:t>
      </w:r>
    </w:p>
    <w:p w14:paraId="0F575C95" w14:textId="77777777" w:rsidR="008B4D5B" w:rsidRPr="008B4D5B" w:rsidRDefault="008B4D5B" w:rsidP="0074791D">
      <w:pPr>
        <w:numPr>
          <w:ilvl w:val="0"/>
          <w:numId w:val="1"/>
        </w:numPr>
        <w:tabs>
          <w:tab w:val="left" w:pos="0"/>
          <w:tab w:val="left" w:pos="426"/>
          <w:tab w:val="num" w:pos="567"/>
          <w:tab w:val="left" w:pos="851"/>
          <w:tab w:val="left" w:pos="993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8B4D5B">
        <w:rPr>
          <w:rFonts w:ascii="Times New Roman" w:hAnsi="Times New Roman" w:cs="Times New Roman"/>
          <w:b/>
          <w:color w:val="FF0000"/>
          <w:spacing w:val="-1"/>
          <w:sz w:val="24"/>
          <w:szCs w:val="24"/>
          <w:lang w:val="kk-KZ"/>
        </w:rPr>
        <w:t xml:space="preserve"> </w:t>
      </w:r>
      <w:r w:rsidRPr="008B4D5B">
        <w:rPr>
          <w:rFonts w:ascii="Times New Roman" w:hAnsi="Times New Roman" w:cs="Times New Roman"/>
          <w:b/>
          <w:sz w:val="24"/>
          <w:szCs w:val="24"/>
          <w:lang w:val="kk-KZ"/>
        </w:rPr>
        <w:t>Экспортно-импортное кредитование коммерческих банков</w:t>
      </w:r>
    </w:p>
    <w:p w14:paraId="25878A03" w14:textId="77777777" w:rsidR="008B4D5B" w:rsidRPr="008B4D5B" w:rsidRDefault="008B4D5B" w:rsidP="008B4D5B">
      <w:pPr>
        <w:tabs>
          <w:tab w:val="left" w:pos="0"/>
          <w:tab w:val="left" w:pos="426"/>
          <w:tab w:val="left" w:pos="851"/>
          <w:tab w:val="left" w:pos="993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8B4D5B">
        <w:rPr>
          <w:rFonts w:ascii="Times New Roman" w:hAnsi="Times New Roman" w:cs="Times New Roman"/>
          <w:sz w:val="24"/>
          <w:szCs w:val="24"/>
          <w:lang w:val="kk-KZ"/>
        </w:rPr>
        <w:t>Концепция экспортно-импортного кредитования коммерческих банков. Правовые основы экспортно-импортного кредитования коммерческих банков.</w:t>
      </w:r>
    </w:p>
    <w:p w14:paraId="5BC64C50" w14:textId="77777777" w:rsidR="008B4D5B" w:rsidRPr="008B4D5B" w:rsidRDefault="008B4D5B" w:rsidP="0074791D">
      <w:pPr>
        <w:numPr>
          <w:ilvl w:val="0"/>
          <w:numId w:val="1"/>
        </w:numPr>
        <w:tabs>
          <w:tab w:val="left" w:pos="0"/>
          <w:tab w:val="left" w:pos="426"/>
          <w:tab w:val="num" w:pos="567"/>
          <w:tab w:val="left" w:pos="851"/>
          <w:tab w:val="left" w:pos="993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8B4D5B">
        <w:rPr>
          <w:rFonts w:ascii="Times New Roman" w:hAnsi="Times New Roman" w:cs="Times New Roman"/>
          <w:b/>
          <w:sz w:val="24"/>
          <w:szCs w:val="24"/>
          <w:lang w:val="kk-KZ"/>
        </w:rPr>
        <w:t>Структура, принципы формирования и качество крединого портфеля коммерческого банка</w:t>
      </w:r>
    </w:p>
    <w:p w14:paraId="616A6DE1" w14:textId="77777777" w:rsidR="008B4D5B" w:rsidRPr="008B4D5B" w:rsidRDefault="008B4D5B" w:rsidP="008B4D5B">
      <w:pPr>
        <w:shd w:val="clear" w:color="auto" w:fill="FFFFFF"/>
        <w:tabs>
          <w:tab w:val="left" w:pos="0"/>
          <w:tab w:val="num" w:pos="284"/>
          <w:tab w:val="left" w:pos="851"/>
          <w:tab w:val="left" w:pos="993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8B4D5B">
        <w:rPr>
          <w:rFonts w:ascii="Times New Roman" w:hAnsi="Times New Roman" w:cs="Times New Roman"/>
          <w:spacing w:val="-4"/>
          <w:sz w:val="24"/>
          <w:szCs w:val="24"/>
        </w:rPr>
        <w:t>Понятие кредитного портфеля. Виды банковских кредитов. Проблемы форми</w:t>
      </w:r>
      <w:r w:rsidRPr="008B4D5B">
        <w:rPr>
          <w:rFonts w:ascii="Times New Roman" w:hAnsi="Times New Roman" w:cs="Times New Roman"/>
          <w:spacing w:val="-4"/>
          <w:sz w:val="24"/>
          <w:szCs w:val="24"/>
        </w:rPr>
        <w:softHyphen/>
      </w:r>
      <w:r w:rsidRPr="008B4D5B">
        <w:rPr>
          <w:rFonts w:ascii="Times New Roman" w:hAnsi="Times New Roman" w:cs="Times New Roman"/>
          <w:spacing w:val="-2"/>
          <w:sz w:val="24"/>
          <w:szCs w:val="24"/>
        </w:rPr>
        <w:t xml:space="preserve">рования качественного кредитного портфеля. Понятие кредитного </w:t>
      </w:r>
      <w:r w:rsidRPr="008B4D5B">
        <w:rPr>
          <w:rFonts w:ascii="Times New Roman" w:hAnsi="Times New Roman" w:cs="Times New Roman"/>
          <w:spacing w:val="-3"/>
          <w:sz w:val="24"/>
          <w:szCs w:val="24"/>
        </w:rPr>
        <w:t>риска и способы его минимизации. Коэффициенты, характеризую</w:t>
      </w:r>
      <w:r w:rsidRPr="008B4D5B">
        <w:rPr>
          <w:rFonts w:ascii="Times New Roman" w:hAnsi="Times New Roman" w:cs="Times New Roman"/>
          <w:spacing w:val="-3"/>
          <w:sz w:val="24"/>
          <w:szCs w:val="24"/>
        </w:rPr>
        <w:softHyphen/>
      </w:r>
      <w:r w:rsidRPr="008B4D5B">
        <w:rPr>
          <w:rFonts w:ascii="Times New Roman" w:hAnsi="Times New Roman" w:cs="Times New Roman"/>
          <w:sz w:val="24"/>
          <w:szCs w:val="24"/>
        </w:rPr>
        <w:t xml:space="preserve">щие качество кредитного портфеля. </w:t>
      </w:r>
    </w:p>
    <w:p w14:paraId="4B064241" w14:textId="77777777" w:rsidR="008B4D5B" w:rsidRPr="008B4D5B" w:rsidRDefault="008B4D5B" w:rsidP="0074791D">
      <w:pPr>
        <w:numPr>
          <w:ilvl w:val="0"/>
          <w:numId w:val="1"/>
        </w:numPr>
        <w:tabs>
          <w:tab w:val="left" w:pos="0"/>
          <w:tab w:val="left" w:pos="426"/>
          <w:tab w:val="num" w:pos="567"/>
          <w:tab w:val="left" w:pos="851"/>
          <w:tab w:val="left" w:pos="993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8B4D5B">
        <w:rPr>
          <w:rFonts w:ascii="Times New Roman" w:hAnsi="Times New Roman" w:cs="Times New Roman"/>
          <w:b/>
          <w:sz w:val="24"/>
          <w:szCs w:val="24"/>
          <w:lang w:val="kk-KZ"/>
        </w:rPr>
        <w:t>Управление проблемными кредитами</w:t>
      </w:r>
    </w:p>
    <w:p w14:paraId="4A289892" w14:textId="77777777" w:rsidR="008B4D5B" w:rsidRPr="008B4D5B" w:rsidRDefault="008B4D5B" w:rsidP="008B4D5B">
      <w:pPr>
        <w:tabs>
          <w:tab w:val="left" w:pos="0"/>
          <w:tab w:val="num" w:pos="284"/>
          <w:tab w:val="left" w:pos="851"/>
          <w:tab w:val="left" w:pos="993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8B4D5B">
        <w:rPr>
          <w:rFonts w:ascii="Times New Roman" w:hAnsi="Times New Roman" w:cs="Times New Roman"/>
          <w:sz w:val="24"/>
          <w:szCs w:val="24"/>
        </w:rPr>
        <w:t xml:space="preserve">Понятие «проблемной» ссуды. Причины появления «проблемных» ссуд. </w:t>
      </w:r>
      <w:proofErr w:type="gramStart"/>
      <w:r w:rsidRPr="008B4D5B">
        <w:rPr>
          <w:rFonts w:ascii="Times New Roman" w:hAnsi="Times New Roman" w:cs="Times New Roman"/>
          <w:sz w:val="24"/>
          <w:szCs w:val="24"/>
        </w:rPr>
        <w:t>Профилактика возникновения «проблемных» ссуд: распознавание «проблем</w:t>
      </w:r>
      <w:r w:rsidRPr="008B4D5B">
        <w:rPr>
          <w:rFonts w:ascii="Times New Roman" w:hAnsi="Times New Roman" w:cs="Times New Roman"/>
          <w:sz w:val="24"/>
          <w:szCs w:val="24"/>
        </w:rPr>
        <w:softHyphen/>
        <w:t>ных» ссуд, предварительный анализ, процедуры обнаружения сигналов возможной неуплаты по основному долгу и процентам, «опережающие» и «запаздывающие» признаки «проблемных» ссуд.</w:t>
      </w:r>
      <w:proofErr w:type="gramEnd"/>
      <w:r w:rsidRPr="008B4D5B">
        <w:rPr>
          <w:rFonts w:ascii="Times New Roman" w:hAnsi="Times New Roman" w:cs="Times New Roman"/>
          <w:sz w:val="24"/>
          <w:szCs w:val="24"/>
        </w:rPr>
        <w:t xml:space="preserve"> Мероприятия по работе с проблемными кредитами.</w:t>
      </w:r>
    </w:p>
    <w:p w14:paraId="1271F488" w14:textId="77777777" w:rsidR="008B4D5B" w:rsidRPr="008B4D5B" w:rsidRDefault="008B4D5B" w:rsidP="0074791D">
      <w:pPr>
        <w:numPr>
          <w:ilvl w:val="0"/>
          <w:numId w:val="1"/>
        </w:numPr>
        <w:tabs>
          <w:tab w:val="left" w:pos="0"/>
          <w:tab w:val="num" w:pos="284"/>
          <w:tab w:val="left" w:pos="851"/>
          <w:tab w:val="left" w:pos="993"/>
        </w:tabs>
        <w:spacing w:after="0" w:line="240" w:lineRule="auto"/>
        <w:ind w:left="0" w:firstLine="567"/>
        <w:contextualSpacing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8B4D5B">
        <w:rPr>
          <w:rFonts w:ascii="Times New Roman" w:hAnsi="Times New Roman" w:cs="Times New Roman"/>
          <w:b/>
          <w:sz w:val="24"/>
          <w:szCs w:val="24"/>
          <w:lang w:val="kk-KZ"/>
        </w:rPr>
        <w:t xml:space="preserve"> Операции коммерческих банков на фондовом рынке</w:t>
      </w:r>
    </w:p>
    <w:p w14:paraId="38BEB091" w14:textId="77777777" w:rsidR="008B4D5B" w:rsidRPr="008B4D5B" w:rsidRDefault="008B4D5B" w:rsidP="008B4D5B">
      <w:pPr>
        <w:shd w:val="clear" w:color="auto" w:fill="FFFFFF"/>
        <w:tabs>
          <w:tab w:val="left" w:pos="0"/>
          <w:tab w:val="num" w:pos="284"/>
          <w:tab w:val="left" w:pos="851"/>
          <w:tab w:val="left" w:pos="993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8B4D5B">
        <w:rPr>
          <w:rFonts w:ascii="Times New Roman" w:hAnsi="Times New Roman" w:cs="Times New Roman"/>
          <w:sz w:val="24"/>
          <w:szCs w:val="24"/>
        </w:rPr>
        <w:t xml:space="preserve">Роль банков на рынке ценных бумаг. Процедура размещения </w:t>
      </w:r>
      <w:r w:rsidRPr="008B4D5B">
        <w:rPr>
          <w:rFonts w:ascii="Times New Roman" w:hAnsi="Times New Roman" w:cs="Times New Roman"/>
          <w:spacing w:val="-1"/>
          <w:sz w:val="24"/>
          <w:szCs w:val="24"/>
        </w:rPr>
        <w:t xml:space="preserve">ценных бумаг на фондовом рынке. Основные направления работы казахстанских банков на рынке ценных бумаг. </w:t>
      </w:r>
      <w:proofErr w:type="spellStart"/>
      <w:r w:rsidRPr="008B4D5B">
        <w:rPr>
          <w:rFonts w:ascii="Times New Roman" w:hAnsi="Times New Roman" w:cs="Times New Roman"/>
          <w:spacing w:val="-1"/>
          <w:sz w:val="24"/>
          <w:szCs w:val="24"/>
        </w:rPr>
        <w:t>Андеррайтинг</w:t>
      </w:r>
      <w:proofErr w:type="spellEnd"/>
      <w:r w:rsidRPr="008B4D5B">
        <w:rPr>
          <w:rFonts w:ascii="Times New Roman" w:hAnsi="Times New Roman" w:cs="Times New Roman"/>
          <w:spacing w:val="-1"/>
          <w:sz w:val="24"/>
          <w:szCs w:val="24"/>
        </w:rPr>
        <w:t xml:space="preserve"> - га</w:t>
      </w:r>
      <w:r w:rsidRPr="008B4D5B">
        <w:rPr>
          <w:rFonts w:ascii="Times New Roman" w:hAnsi="Times New Roman" w:cs="Times New Roman"/>
          <w:spacing w:val="-1"/>
          <w:sz w:val="24"/>
          <w:szCs w:val="24"/>
        </w:rPr>
        <w:softHyphen/>
      </w:r>
      <w:r w:rsidRPr="008B4D5B">
        <w:rPr>
          <w:rFonts w:ascii="Times New Roman" w:hAnsi="Times New Roman" w:cs="Times New Roman"/>
          <w:sz w:val="24"/>
          <w:szCs w:val="24"/>
        </w:rPr>
        <w:t xml:space="preserve">рантия открытого размещения ценных бумаг. </w:t>
      </w:r>
      <w:r w:rsidRPr="008B4D5B">
        <w:rPr>
          <w:rFonts w:ascii="Times New Roman" w:hAnsi="Times New Roman" w:cs="Times New Roman"/>
          <w:spacing w:val="-3"/>
          <w:sz w:val="24"/>
          <w:szCs w:val="24"/>
        </w:rPr>
        <w:t>Инвестиционный портфель банков. Управление портфелем ин</w:t>
      </w:r>
      <w:r w:rsidRPr="008B4D5B">
        <w:rPr>
          <w:rFonts w:ascii="Times New Roman" w:hAnsi="Times New Roman" w:cs="Times New Roman"/>
          <w:spacing w:val="-3"/>
          <w:sz w:val="24"/>
          <w:szCs w:val="24"/>
        </w:rPr>
        <w:softHyphen/>
      </w:r>
      <w:r w:rsidRPr="008B4D5B">
        <w:rPr>
          <w:rFonts w:ascii="Times New Roman" w:hAnsi="Times New Roman" w:cs="Times New Roman"/>
          <w:spacing w:val="-4"/>
          <w:sz w:val="24"/>
          <w:szCs w:val="24"/>
        </w:rPr>
        <w:t xml:space="preserve">вестиций. </w:t>
      </w:r>
    </w:p>
    <w:p w14:paraId="06887622" w14:textId="77777777" w:rsidR="008B4D5B" w:rsidRPr="008B4D5B" w:rsidRDefault="008B4D5B" w:rsidP="0074791D">
      <w:pPr>
        <w:numPr>
          <w:ilvl w:val="0"/>
          <w:numId w:val="1"/>
        </w:numPr>
        <w:tabs>
          <w:tab w:val="left" w:pos="0"/>
          <w:tab w:val="left" w:pos="426"/>
          <w:tab w:val="num" w:pos="567"/>
          <w:tab w:val="left" w:pos="851"/>
          <w:tab w:val="left" w:pos="993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8B4D5B">
        <w:rPr>
          <w:rFonts w:ascii="Times New Roman" w:hAnsi="Times New Roman" w:cs="Times New Roman"/>
          <w:b/>
          <w:sz w:val="24"/>
          <w:szCs w:val="24"/>
          <w:lang w:val="kk-KZ"/>
        </w:rPr>
        <w:t xml:space="preserve"> Виды валютных операций банка</w:t>
      </w:r>
    </w:p>
    <w:p w14:paraId="3C28A675" w14:textId="77777777" w:rsidR="008B4D5B" w:rsidRPr="008B4D5B" w:rsidRDefault="008B4D5B" w:rsidP="008B4D5B">
      <w:pPr>
        <w:shd w:val="clear" w:color="auto" w:fill="FFFFFF"/>
        <w:tabs>
          <w:tab w:val="left" w:pos="0"/>
          <w:tab w:val="num" w:pos="284"/>
          <w:tab w:val="left" w:pos="426"/>
          <w:tab w:val="left" w:pos="851"/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8B4D5B">
        <w:rPr>
          <w:rFonts w:ascii="Times New Roman" w:hAnsi="Times New Roman" w:cs="Times New Roman"/>
          <w:spacing w:val="-1"/>
          <w:sz w:val="24"/>
          <w:szCs w:val="24"/>
        </w:rPr>
        <w:t>Порядок проведения валютных операций в Республике Казах</w:t>
      </w:r>
      <w:r w:rsidRPr="008B4D5B">
        <w:rPr>
          <w:rFonts w:ascii="Times New Roman" w:hAnsi="Times New Roman" w:cs="Times New Roman"/>
          <w:spacing w:val="-1"/>
          <w:sz w:val="24"/>
          <w:szCs w:val="24"/>
        </w:rPr>
        <w:softHyphen/>
      </w:r>
      <w:r w:rsidRPr="008B4D5B">
        <w:rPr>
          <w:rFonts w:ascii="Times New Roman" w:hAnsi="Times New Roman" w:cs="Times New Roman"/>
          <w:spacing w:val="-2"/>
          <w:sz w:val="24"/>
          <w:szCs w:val="24"/>
        </w:rPr>
        <w:t>стан. Текущие валютные операции. Операции, связанные с движе</w:t>
      </w:r>
      <w:r w:rsidRPr="008B4D5B">
        <w:rPr>
          <w:rFonts w:ascii="Times New Roman" w:hAnsi="Times New Roman" w:cs="Times New Roman"/>
          <w:spacing w:val="-2"/>
          <w:sz w:val="24"/>
          <w:szCs w:val="24"/>
        </w:rPr>
        <w:softHyphen/>
      </w:r>
      <w:r w:rsidRPr="008B4D5B">
        <w:rPr>
          <w:rFonts w:ascii="Times New Roman" w:hAnsi="Times New Roman" w:cs="Times New Roman"/>
          <w:spacing w:val="-1"/>
          <w:sz w:val="24"/>
          <w:szCs w:val="24"/>
        </w:rPr>
        <w:t>нием капитала. Понятие валютной позиц</w:t>
      </w:r>
      <w:proofErr w:type="gramStart"/>
      <w:r w:rsidRPr="008B4D5B">
        <w:rPr>
          <w:rFonts w:ascii="Times New Roman" w:hAnsi="Times New Roman" w:cs="Times New Roman"/>
          <w:spacing w:val="-1"/>
          <w:sz w:val="24"/>
          <w:szCs w:val="24"/>
        </w:rPr>
        <w:t>ии и ее</w:t>
      </w:r>
      <w:proofErr w:type="gramEnd"/>
      <w:r w:rsidRPr="008B4D5B">
        <w:rPr>
          <w:rFonts w:ascii="Times New Roman" w:hAnsi="Times New Roman" w:cs="Times New Roman"/>
          <w:spacing w:val="-1"/>
          <w:sz w:val="24"/>
          <w:szCs w:val="24"/>
        </w:rPr>
        <w:t xml:space="preserve"> виды.</w:t>
      </w:r>
    </w:p>
    <w:p w14:paraId="7E86A181" w14:textId="77777777" w:rsidR="008B4D5B" w:rsidRPr="008B4D5B" w:rsidRDefault="008B4D5B" w:rsidP="0074791D">
      <w:pPr>
        <w:numPr>
          <w:ilvl w:val="0"/>
          <w:numId w:val="1"/>
        </w:numPr>
        <w:shd w:val="clear" w:color="auto" w:fill="FFFFFF"/>
        <w:tabs>
          <w:tab w:val="left" w:pos="0"/>
          <w:tab w:val="num" w:pos="284"/>
          <w:tab w:val="num" w:pos="360"/>
          <w:tab w:val="left" w:pos="426"/>
          <w:tab w:val="left" w:pos="851"/>
          <w:tab w:val="left" w:pos="993"/>
        </w:tabs>
        <w:spacing w:after="0" w:line="240" w:lineRule="auto"/>
        <w:ind w:left="0" w:firstLine="567"/>
        <w:contextualSpacing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8B4D5B">
        <w:rPr>
          <w:rFonts w:ascii="Times New Roman" w:hAnsi="Times New Roman" w:cs="Times New Roman"/>
          <w:b/>
          <w:sz w:val="24"/>
          <w:szCs w:val="24"/>
          <w:lang w:val="kk-KZ"/>
        </w:rPr>
        <w:t xml:space="preserve"> Лизинговые услуги коммерческих банков и порядок их организации</w:t>
      </w:r>
    </w:p>
    <w:p w14:paraId="0DEECB40" w14:textId="77777777" w:rsidR="008B4D5B" w:rsidRPr="008B4D5B" w:rsidRDefault="008B4D5B" w:rsidP="008B4D5B">
      <w:pPr>
        <w:shd w:val="clear" w:color="auto" w:fill="FFFFFF"/>
        <w:tabs>
          <w:tab w:val="left" w:pos="0"/>
          <w:tab w:val="num" w:pos="284"/>
          <w:tab w:val="left" w:pos="426"/>
          <w:tab w:val="left" w:pos="851"/>
          <w:tab w:val="left" w:pos="993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8B4D5B">
        <w:rPr>
          <w:rFonts w:ascii="Times New Roman" w:hAnsi="Times New Roman" w:cs="Times New Roman"/>
          <w:sz w:val="24"/>
          <w:szCs w:val="24"/>
        </w:rPr>
        <w:t>Сущность лизинговых операций. Преимущества лизинга Виды лизинговых сде</w:t>
      </w:r>
      <w:r w:rsidRPr="008B4D5B">
        <w:rPr>
          <w:rFonts w:ascii="Times New Roman" w:hAnsi="Times New Roman" w:cs="Times New Roman"/>
          <w:sz w:val="24"/>
          <w:szCs w:val="24"/>
        </w:rPr>
        <w:softHyphen/>
        <w:t>лок. Классификация видов лизинга и лизинговых операций: в за</w:t>
      </w:r>
      <w:r w:rsidRPr="008B4D5B">
        <w:rPr>
          <w:rFonts w:ascii="Times New Roman" w:hAnsi="Times New Roman" w:cs="Times New Roman"/>
          <w:sz w:val="24"/>
          <w:szCs w:val="24"/>
        </w:rPr>
        <w:softHyphen/>
      </w:r>
      <w:r w:rsidRPr="008B4D5B">
        <w:rPr>
          <w:rFonts w:ascii="Times New Roman" w:hAnsi="Times New Roman" w:cs="Times New Roman"/>
          <w:spacing w:val="-2"/>
          <w:sz w:val="24"/>
          <w:szCs w:val="24"/>
        </w:rPr>
        <w:t xml:space="preserve">висимости от состава участников, типа передаваемого имущества, </w:t>
      </w:r>
      <w:r w:rsidRPr="008B4D5B">
        <w:rPr>
          <w:rFonts w:ascii="Times New Roman" w:hAnsi="Times New Roman" w:cs="Times New Roman"/>
          <w:sz w:val="24"/>
          <w:szCs w:val="24"/>
        </w:rPr>
        <w:t>степени окупаемости и условий амортизации, объема обслужива</w:t>
      </w:r>
      <w:r w:rsidRPr="008B4D5B">
        <w:rPr>
          <w:rFonts w:ascii="Times New Roman" w:hAnsi="Times New Roman" w:cs="Times New Roman"/>
          <w:sz w:val="24"/>
          <w:szCs w:val="24"/>
        </w:rPr>
        <w:softHyphen/>
      </w:r>
      <w:r w:rsidRPr="008B4D5B">
        <w:rPr>
          <w:rFonts w:ascii="Times New Roman" w:hAnsi="Times New Roman" w:cs="Times New Roman"/>
          <w:spacing w:val="-1"/>
          <w:sz w:val="24"/>
          <w:szCs w:val="24"/>
        </w:rPr>
        <w:t>ния, отношения к льготам, характера лизинговых платежей.</w:t>
      </w:r>
    </w:p>
    <w:p w14:paraId="1CF8139E" w14:textId="77777777" w:rsidR="008B4D5B" w:rsidRPr="008B4D5B" w:rsidRDefault="008B4D5B" w:rsidP="0074791D">
      <w:pPr>
        <w:numPr>
          <w:ilvl w:val="0"/>
          <w:numId w:val="1"/>
        </w:numPr>
        <w:tabs>
          <w:tab w:val="left" w:pos="0"/>
          <w:tab w:val="num" w:pos="284"/>
          <w:tab w:val="num" w:pos="567"/>
          <w:tab w:val="left" w:pos="851"/>
          <w:tab w:val="left" w:pos="993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8B4D5B">
        <w:rPr>
          <w:rFonts w:ascii="Times New Roman" w:hAnsi="Times New Roman" w:cs="Times New Roman"/>
          <w:b/>
          <w:sz w:val="24"/>
          <w:szCs w:val="24"/>
          <w:lang w:val="kk-KZ"/>
        </w:rPr>
        <w:t xml:space="preserve"> Факторинговые и форфейтинговые услуги и их особенности</w:t>
      </w:r>
    </w:p>
    <w:p w14:paraId="7415652B" w14:textId="77777777" w:rsidR="008B4D5B" w:rsidRPr="008B4D5B" w:rsidRDefault="008B4D5B" w:rsidP="008B4D5B">
      <w:pPr>
        <w:shd w:val="clear" w:color="auto" w:fill="FFFFFF"/>
        <w:tabs>
          <w:tab w:val="left" w:pos="0"/>
          <w:tab w:val="num" w:pos="284"/>
          <w:tab w:val="left" w:pos="851"/>
          <w:tab w:val="left" w:pos="993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8B4D5B">
        <w:rPr>
          <w:rFonts w:ascii="Times New Roman" w:hAnsi="Times New Roman" w:cs="Times New Roman"/>
          <w:sz w:val="24"/>
          <w:szCs w:val="24"/>
        </w:rPr>
        <w:t xml:space="preserve">Сущность и возможности факторинга. Принципы </w:t>
      </w:r>
      <w:proofErr w:type="spellStart"/>
      <w:r w:rsidRPr="008B4D5B">
        <w:rPr>
          <w:rFonts w:ascii="Times New Roman" w:hAnsi="Times New Roman" w:cs="Times New Roman"/>
          <w:sz w:val="24"/>
          <w:szCs w:val="24"/>
        </w:rPr>
        <w:t>факто</w:t>
      </w:r>
      <w:r w:rsidRPr="008B4D5B">
        <w:rPr>
          <w:rFonts w:ascii="Times New Roman" w:hAnsi="Times New Roman" w:cs="Times New Roman"/>
          <w:sz w:val="24"/>
          <w:szCs w:val="24"/>
        </w:rPr>
        <w:softHyphen/>
        <w:t>рингового</w:t>
      </w:r>
      <w:proofErr w:type="spellEnd"/>
      <w:r w:rsidRPr="008B4D5B">
        <w:rPr>
          <w:rFonts w:ascii="Times New Roman" w:hAnsi="Times New Roman" w:cs="Times New Roman"/>
          <w:sz w:val="24"/>
          <w:szCs w:val="24"/>
        </w:rPr>
        <w:t xml:space="preserve"> обслуживания. Виды </w:t>
      </w:r>
      <w:proofErr w:type="spellStart"/>
      <w:r w:rsidRPr="008B4D5B">
        <w:rPr>
          <w:rFonts w:ascii="Times New Roman" w:hAnsi="Times New Roman" w:cs="Times New Roman"/>
          <w:sz w:val="24"/>
          <w:szCs w:val="24"/>
        </w:rPr>
        <w:t>факторинговых</w:t>
      </w:r>
      <w:proofErr w:type="spellEnd"/>
      <w:r w:rsidRPr="008B4D5B">
        <w:rPr>
          <w:rFonts w:ascii="Times New Roman" w:hAnsi="Times New Roman" w:cs="Times New Roman"/>
          <w:sz w:val="24"/>
          <w:szCs w:val="24"/>
        </w:rPr>
        <w:t xml:space="preserve"> операций. Типы </w:t>
      </w:r>
      <w:proofErr w:type="spellStart"/>
      <w:r w:rsidRPr="008B4D5B">
        <w:rPr>
          <w:rFonts w:ascii="Times New Roman" w:hAnsi="Times New Roman" w:cs="Times New Roman"/>
          <w:sz w:val="24"/>
          <w:szCs w:val="24"/>
        </w:rPr>
        <w:t>факторинговых</w:t>
      </w:r>
      <w:proofErr w:type="spellEnd"/>
      <w:r w:rsidRPr="008B4D5B">
        <w:rPr>
          <w:rFonts w:ascii="Times New Roman" w:hAnsi="Times New Roman" w:cs="Times New Roman"/>
          <w:sz w:val="24"/>
          <w:szCs w:val="24"/>
        </w:rPr>
        <w:t xml:space="preserve"> соглашений. Варианты и условия </w:t>
      </w:r>
      <w:proofErr w:type="spellStart"/>
      <w:r w:rsidRPr="008B4D5B">
        <w:rPr>
          <w:rFonts w:ascii="Times New Roman" w:hAnsi="Times New Roman" w:cs="Times New Roman"/>
          <w:sz w:val="24"/>
          <w:szCs w:val="24"/>
        </w:rPr>
        <w:t>факторингово</w:t>
      </w:r>
      <w:r w:rsidRPr="008B4D5B">
        <w:rPr>
          <w:rFonts w:ascii="Times New Roman" w:hAnsi="Times New Roman" w:cs="Times New Roman"/>
          <w:sz w:val="24"/>
          <w:szCs w:val="24"/>
        </w:rPr>
        <w:softHyphen/>
        <w:t>го</w:t>
      </w:r>
      <w:proofErr w:type="spellEnd"/>
      <w:r w:rsidRPr="008B4D5B">
        <w:rPr>
          <w:rFonts w:ascii="Times New Roman" w:hAnsi="Times New Roman" w:cs="Times New Roman"/>
          <w:sz w:val="24"/>
          <w:szCs w:val="24"/>
        </w:rPr>
        <w:t xml:space="preserve"> обслуживания. </w:t>
      </w:r>
    </w:p>
    <w:p w14:paraId="73D71B7A" w14:textId="77777777" w:rsidR="008B4D5B" w:rsidRPr="008B4D5B" w:rsidRDefault="008B4D5B" w:rsidP="008B4D5B">
      <w:pPr>
        <w:shd w:val="clear" w:color="auto" w:fill="FFFFFF"/>
        <w:tabs>
          <w:tab w:val="left" w:pos="0"/>
          <w:tab w:val="num" w:pos="284"/>
          <w:tab w:val="left" w:pos="851"/>
          <w:tab w:val="left" w:pos="993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8B4D5B">
        <w:rPr>
          <w:rFonts w:ascii="Times New Roman" w:hAnsi="Times New Roman" w:cs="Times New Roman"/>
          <w:sz w:val="24"/>
          <w:szCs w:val="24"/>
        </w:rPr>
        <w:lastRenderedPageBreak/>
        <w:t xml:space="preserve">Сущность </w:t>
      </w:r>
      <w:proofErr w:type="spellStart"/>
      <w:r w:rsidRPr="008B4D5B">
        <w:rPr>
          <w:rFonts w:ascii="Times New Roman" w:hAnsi="Times New Roman" w:cs="Times New Roman"/>
          <w:sz w:val="24"/>
          <w:szCs w:val="24"/>
        </w:rPr>
        <w:t>форфейтинговых</w:t>
      </w:r>
      <w:proofErr w:type="spellEnd"/>
      <w:r w:rsidRPr="008B4D5B">
        <w:rPr>
          <w:rFonts w:ascii="Times New Roman" w:hAnsi="Times New Roman" w:cs="Times New Roman"/>
          <w:sz w:val="24"/>
          <w:szCs w:val="24"/>
        </w:rPr>
        <w:t xml:space="preserve"> операций и их отличие от факто</w:t>
      </w:r>
      <w:r w:rsidRPr="008B4D5B">
        <w:rPr>
          <w:rFonts w:ascii="Times New Roman" w:hAnsi="Times New Roman" w:cs="Times New Roman"/>
          <w:sz w:val="24"/>
          <w:szCs w:val="24"/>
        </w:rPr>
        <w:softHyphen/>
      </w:r>
      <w:r w:rsidRPr="008B4D5B">
        <w:rPr>
          <w:rFonts w:ascii="Times New Roman" w:hAnsi="Times New Roman" w:cs="Times New Roman"/>
          <w:spacing w:val="-1"/>
          <w:sz w:val="24"/>
          <w:szCs w:val="24"/>
        </w:rPr>
        <w:t xml:space="preserve">ринга. Преимущества форфейтинга. Применение </w:t>
      </w:r>
      <w:proofErr w:type="spellStart"/>
      <w:r w:rsidRPr="008B4D5B">
        <w:rPr>
          <w:rFonts w:ascii="Times New Roman" w:hAnsi="Times New Roman" w:cs="Times New Roman"/>
          <w:spacing w:val="-1"/>
          <w:sz w:val="24"/>
          <w:szCs w:val="24"/>
        </w:rPr>
        <w:t>форфейтинговых</w:t>
      </w:r>
      <w:proofErr w:type="spellEnd"/>
      <w:r w:rsidRPr="008B4D5B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8B4D5B">
        <w:rPr>
          <w:rFonts w:ascii="Times New Roman" w:hAnsi="Times New Roman" w:cs="Times New Roman"/>
          <w:sz w:val="24"/>
          <w:szCs w:val="24"/>
        </w:rPr>
        <w:t xml:space="preserve">операций в международной банковской практике. </w:t>
      </w:r>
    </w:p>
    <w:p w14:paraId="1E461713" w14:textId="77777777" w:rsidR="008B4D5B" w:rsidRPr="008B4D5B" w:rsidRDefault="008B4D5B" w:rsidP="0074791D">
      <w:pPr>
        <w:numPr>
          <w:ilvl w:val="0"/>
          <w:numId w:val="1"/>
        </w:numPr>
        <w:tabs>
          <w:tab w:val="left" w:pos="0"/>
          <w:tab w:val="left" w:pos="426"/>
          <w:tab w:val="num" w:pos="567"/>
          <w:tab w:val="left" w:pos="851"/>
          <w:tab w:val="left" w:pos="993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8B4D5B">
        <w:rPr>
          <w:rFonts w:ascii="Times New Roman" w:hAnsi="Times New Roman" w:cs="Times New Roman"/>
          <w:b/>
          <w:sz w:val="24"/>
          <w:szCs w:val="24"/>
          <w:lang w:val="kk-KZ"/>
        </w:rPr>
        <w:t xml:space="preserve"> Пруденциальные нормативы банковской деятельности</w:t>
      </w:r>
    </w:p>
    <w:p w14:paraId="01F00235" w14:textId="77777777" w:rsidR="008B4D5B" w:rsidRPr="008B4D5B" w:rsidRDefault="008B4D5B" w:rsidP="008B4D5B">
      <w:pPr>
        <w:shd w:val="clear" w:color="auto" w:fill="FFFFFF"/>
        <w:tabs>
          <w:tab w:val="left" w:pos="0"/>
          <w:tab w:val="num" w:pos="284"/>
          <w:tab w:val="left" w:pos="851"/>
          <w:tab w:val="left" w:pos="993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8B4D5B">
        <w:rPr>
          <w:rFonts w:ascii="Times New Roman" w:hAnsi="Times New Roman" w:cs="Times New Roman"/>
          <w:sz w:val="24"/>
          <w:szCs w:val="24"/>
        </w:rPr>
        <w:t xml:space="preserve">Необходимость, сущность и основные принципы </w:t>
      </w:r>
      <w:proofErr w:type="spellStart"/>
      <w:r w:rsidRPr="008B4D5B">
        <w:rPr>
          <w:rFonts w:ascii="Times New Roman" w:hAnsi="Times New Roman" w:cs="Times New Roman"/>
          <w:sz w:val="24"/>
          <w:szCs w:val="24"/>
        </w:rPr>
        <w:t>пруденци</w:t>
      </w:r>
      <w:r w:rsidRPr="008B4D5B">
        <w:rPr>
          <w:rFonts w:ascii="Times New Roman" w:hAnsi="Times New Roman" w:cs="Times New Roman"/>
          <w:sz w:val="24"/>
          <w:szCs w:val="24"/>
        </w:rPr>
        <w:softHyphen/>
        <w:t>ального</w:t>
      </w:r>
      <w:proofErr w:type="spellEnd"/>
      <w:r w:rsidRPr="008B4D5B">
        <w:rPr>
          <w:rFonts w:ascii="Times New Roman" w:hAnsi="Times New Roman" w:cs="Times New Roman"/>
          <w:sz w:val="24"/>
          <w:szCs w:val="24"/>
        </w:rPr>
        <w:t xml:space="preserve"> регулирования. Система </w:t>
      </w:r>
      <w:proofErr w:type="spellStart"/>
      <w:r w:rsidRPr="008B4D5B">
        <w:rPr>
          <w:rFonts w:ascii="Times New Roman" w:hAnsi="Times New Roman" w:cs="Times New Roman"/>
          <w:sz w:val="24"/>
          <w:szCs w:val="24"/>
        </w:rPr>
        <w:t>пруденциальных</w:t>
      </w:r>
      <w:proofErr w:type="spellEnd"/>
      <w:r w:rsidRPr="008B4D5B">
        <w:rPr>
          <w:rFonts w:ascii="Times New Roman" w:hAnsi="Times New Roman" w:cs="Times New Roman"/>
          <w:sz w:val="24"/>
          <w:szCs w:val="24"/>
        </w:rPr>
        <w:t xml:space="preserve"> нормативов в Республике Казахстан. Минимальный размер уставного капитала</w:t>
      </w:r>
      <w:r w:rsidRPr="008B4D5B">
        <w:rPr>
          <w:rFonts w:ascii="Times New Roman" w:hAnsi="Times New Roman" w:cs="Times New Roman"/>
          <w:spacing w:val="-7"/>
          <w:sz w:val="24"/>
          <w:szCs w:val="24"/>
        </w:rPr>
        <w:t xml:space="preserve"> капитал банка. Собственный капитал банка. </w:t>
      </w:r>
      <w:r w:rsidRPr="008B4D5B">
        <w:rPr>
          <w:rFonts w:ascii="Times New Roman" w:hAnsi="Times New Roman" w:cs="Times New Roman"/>
          <w:spacing w:val="-1"/>
          <w:sz w:val="24"/>
          <w:szCs w:val="24"/>
        </w:rPr>
        <w:t xml:space="preserve">Коэффициенты достаточности собственного капитала банка. </w:t>
      </w:r>
      <w:r w:rsidRPr="008B4D5B">
        <w:rPr>
          <w:rFonts w:ascii="Times New Roman" w:hAnsi="Times New Roman" w:cs="Times New Roman"/>
          <w:spacing w:val="-7"/>
          <w:sz w:val="24"/>
          <w:szCs w:val="24"/>
        </w:rPr>
        <w:t>Максимальный размер риска на</w:t>
      </w:r>
      <w:proofErr w:type="gramStart"/>
      <w:r w:rsidRPr="008B4D5B">
        <w:rPr>
          <w:rFonts w:ascii="Times New Roman" w:hAnsi="Times New Roman" w:cs="Times New Roman"/>
          <w:spacing w:val="-7"/>
          <w:sz w:val="24"/>
          <w:szCs w:val="24"/>
        </w:rPr>
        <w:t>.</w:t>
      </w:r>
      <w:proofErr w:type="gramEnd"/>
      <w:r w:rsidRPr="008B4D5B">
        <w:rPr>
          <w:rFonts w:ascii="Times New Roman" w:hAnsi="Times New Roman" w:cs="Times New Roman"/>
          <w:spacing w:val="-7"/>
          <w:sz w:val="24"/>
          <w:szCs w:val="24"/>
        </w:rPr>
        <w:t xml:space="preserve"> </w:t>
      </w:r>
      <w:proofErr w:type="gramStart"/>
      <w:r w:rsidRPr="008B4D5B">
        <w:rPr>
          <w:rFonts w:ascii="Times New Roman" w:hAnsi="Times New Roman" w:cs="Times New Roman"/>
          <w:spacing w:val="-7"/>
          <w:sz w:val="24"/>
          <w:szCs w:val="24"/>
        </w:rPr>
        <w:t>о</w:t>
      </w:r>
      <w:proofErr w:type="gramEnd"/>
      <w:r w:rsidRPr="008B4D5B">
        <w:rPr>
          <w:rFonts w:ascii="Times New Roman" w:hAnsi="Times New Roman" w:cs="Times New Roman"/>
          <w:spacing w:val="-7"/>
          <w:sz w:val="24"/>
          <w:szCs w:val="24"/>
        </w:rPr>
        <w:t>дного заемщика. Ко</w:t>
      </w:r>
      <w:r w:rsidRPr="008B4D5B">
        <w:rPr>
          <w:rFonts w:ascii="Times New Roman" w:hAnsi="Times New Roman" w:cs="Times New Roman"/>
          <w:spacing w:val="-7"/>
          <w:sz w:val="24"/>
          <w:szCs w:val="24"/>
        </w:rPr>
        <w:softHyphen/>
      </w:r>
      <w:r w:rsidRPr="008B4D5B">
        <w:rPr>
          <w:rFonts w:ascii="Times New Roman" w:hAnsi="Times New Roman" w:cs="Times New Roman"/>
          <w:sz w:val="24"/>
          <w:szCs w:val="24"/>
        </w:rPr>
        <w:t>эффициенты ликвидности.</w:t>
      </w:r>
    </w:p>
    <w:p w14:paraId="6F91579C" w14:textId="77777777" w:rsidR="008B4D5B" w:rsidRPr="008B4D5B" w:rsidRDefault="008B4D5B" w:rsidP="0074791D">
      <w:pPr>
        <w:numPr>
          <w:ilvl w:val="0"/>
          <w:numId w:val="1"/>
        </w:numPr>
        <w:tabs>
          <w:tab w:val="left" w:pos="0"/>
          <w:tab w:val="left" w:pos="426"/>
          <w:tab w:val="num" w:pos="567"/>
          <w:tab w:val="left" w:pos="851"/>
          <w:tab w:val="left" w:pos="993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8B4D5B">
        <w:rPr>
          <w:rFonts w:ascii="Times New Roman" w:hAnsi="Times New Roman" w:cs="Times New Roman"/>
          <w:b/>
          <w:sz w:val="24"/>
          <w:szCs w:val="24"/>
          <w:lang w:val="kk-KZ"/>
        </w:rPr>
        <w:t xml:space="preserve"> Классификация и методы снижения банковских рисков </w:t>
      </w:r>
    </w:p>
    <w:p w14:paraId="35DAE9E5" w14:textId="77777777" w:rsidR="008B4D5B" w:rsidRPr="008B4D5B" w:rsidRDefault="008B4D5B" w:rsidP="008B4D5B">
      <w:pPr>
        <w:shd w:val="clear" w:color="auto" w:fill="FFFFFF"/>
        <w:tabs>
          <w:tab w:val="left" w:pos="0"/>
          <w:tab w:val="num" w:pos="284"/>
          <w:tab w:val="left" w:pos="851"/>
          <w:tab w:val="left" w:pos="993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8B4D5B">
        <w:rPr>
          <w:rFonts w:ascii="Times New Roman" w:hAnsi="Times New Roman" w:cs="Times New Roman"/>
          <w:spacing w:val="-2"/>
          <w:sz w:val="24"/>
          <w:szCs w:val="24"/>
        </w:rPr>
        <w:t xml:space="preserve">Сущность банковских рисков. Факторы, влияющие на уровень </w:t>
      </w:r>
      <w:r w:rsidRPr="008B4D5B">
        <w:rPr>
          <w:rFonts w:ascii="Times New Roman" w:hAnsi="Times New Roman" w:cs="Times New Roman"/>
          <w:sz w:val="24"/>
          <w:szCs w:val="24"/>
        </w:rPr>
        <w:t>рисков банка. Классификация рисков банка. Принципы управле</w:t>
      </w:r>
      <w:r w:rsidRPr="008B4D5B">
        <w:rPr>
          <w:rFonts w:ascii="Times New Roman" w:hAnsi="Times New Roman" w:cs="Times New Roman"/>
          <w:sz w:val="24"/>
          <w:szCs w:val="24"/>
        </w:rPr>
        <w:softHyphen/>
      </w:r>
      <w:r w:rsidRPr="008B4D5B">
        <w:rPr>
          <w:rFonts w:ascii="Times New Roman" w:hAnsi="Times New Roman" w:cs="Times New Roman"/>
          <w:spacing w:val="-1"/>
          <w:sz w:val="24"/>
          <w:szCs w:val="24"/>
        </w:rPr>
        <w:t>ния рисками. Методы минимизации банковских рисков.</w:t>
      </w:r>
    </w:p>
    <w:p w14:paraId="2A4BC817" w14:textId="77777777" w:rsidR="008B4D5B" w:rsidRPr="008B4D5B" w:rsidRDefault="008B4D5B" w:rsidP="0074791D">
      <w:pPr>
        <w:numPr>
          <w:ilvl w:val="0"/>
          <w:numId w:val="1"/>
        </w:numPr>
        <w:tabs>
          <w:tab w:val="left" w:pos="0"/>
          <w:tab w:val="num" w:pos="284"/>
          <w:tab w:val="num" w:pos="567"/>
          <w:tab w:val="left" w:pos="851"/>
          <w:tab w:val="left" w:pos="993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8B4D5B">
        <w:rPr>
          <w:rFonts w:ascii="Times New Roman" w:hAnsi="Times New Roman" w:cs="Times New Roman"/>
          <w:b/>
          <w:sz w:val="24"/>
          <w:szCs w:val="24"/>
          <w:lang w:val="kk-KZ"/>
        </w:rPr>
        <w:t xml:space="preserve"> Понятие банковской ликвидности и ее показатели</w:t>
      </w:r>
    </w:p>
    <w:p w14:paraId="3847E24A" w14:textId="77777777" w:rsidR="008B4D5B" w:rsidRPr="008B4D5B" w:rsidRDefault="008B4D5B" w:rsidP="008B4D5B">
      <w:pPr>
        <w:shd w:val="clear" w:color="auto" w:fill="FFFFFF"/>
        <w:tabs>
          <w:tab w:val="left" w:pos="0"/>
          <w:tab w:val="num" w:pos="284"/>
          <w:tab w:val="left" w:pos="851"/>
          <w:tab w:val="left" w:pos="993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8B4D5B">
        <w:rPr>
          <w:rFonts w:ascii="Times New Roman" w:hAnsi="Times New Roman" w:cs="Times New Roman"/>
          <w:sz w:val="24"/>
          <w:szCs w:val="24"/>
        </w:rPr>
        <w:t xml:space="preserve">Ликвидность банка и факторы ее определяющие. Функции ликвидности. Основная цель управления ликвидностью. </w:t>
      </w:r>
    </w:p>
    <w:p w14:paraId="38C0F2BF" w14:textId="77777777" w:rsidR="008B4D5B" w:rsidRPr="008B4D5B" w:rsidRDefault="008B4D5B" w:rsidP="0074791D">
      <w:pPr>
        <w:numPr>
          <w:ilvl w:val="0"/>
          <w:numId w:val="1"/>
        </w:numPr>
        <w:tabs>
          <w:tab w:val="left" w:pos="0"/>
          <w:tab w:val="left" w:pos="426"/>
          <w:tab w:val="num" w:pos="567"/>
          <w:tab w:val="left" w:pos="851"/>
          <w:tab w:val="left" w:pos="993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8B4D5B">
        <w:rPr>
          <w:rFonts w:ascii="Times New Roman" w:hAnsi="Times New Roman" w:cs="Times New Roman"/>
          <w:b/>
          <w:sz w:val="24"/>
          <w:szCs w:val="24"/>
          <w:lang w:val="kk-KZ"/>
        </w:rPr>
        <w:t xml:space="preserve"> Управление банковской ликвидностью</w:t>
      </w:r>
    </w:p>
    <w:p w14:paraId="5D2D5643" w14:textId="77777777" w:rsidR="008B4D5B" w:rsidRPr="008B4D5B" w:rsidRDefault="008B4D5B" w:rsidP="008B4D5B">
      <w:pPr>
        <w:shd w:val="clear" w:color="auto" w:fill="FFFFFF"/>
        <w:tabs>
          <w:tab w:val="left" w:pos="0"/>
          <w:tab w:val="num" w:pos="284"/>
          <w:tab w:val="left" w:pos="851"/>
          <w:tab w:val="left" w:pos="993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8B4D5B">
        <w:rPr>
          <w:rFonts w:ascii="Times New Roman" w:hAnsi="Times New Roman" w:cs="Times New Roman"/>
          <w:spacing w:val="-2"/>
          <w:sz w:val="24"/>
          <w:szCs w:val="24"/>
        </w:rPr>
        <w:t xml:space="preserve">Показатели ликвидности банка: их значение и методы оценки. </w:t>
      </w:r>
      <w:r w:rsidRPr="008B4D5B">
        <w:rPr>
          <w:rFonts w:ascii="Times New Roman" w:hAnsi="Times New Roman" w:cs="Times New Roman"/>
          <w:sz w:val="24"/>
          <w:szCs w:val="24"/>
        </w:rPr>
        <w:t>Методы управле</w:t>
      </w:r>
      <w:r w:rsidRPr="008B4D5B">
        <w:rPr>
          <w:rFonts w:ascii="Times New Roman" w:hAnsi="Times New Roman" w:cs="Times New Roman"/>
          <w:sz w:val="24"/>
          <w:szCs w:val="24"/>
        </w:rPr>
        <w:softHyphen/>
      </w:r>
      <w:r w:rsidRPr="008B4D5B">
        <w:rPr>
          <w:rFonts w:ascii="Times New Roman" w:hAnsi="Times New Roman" w:cs="Times New Roman"/>
          <w:spacing w:val="-1"/>
          <w:sz w:val="24"/>
          <w:szCs w:val="24"/>
        </w:rPr>
        <w:t>ния</w:t>
      </w:r>
      <w:r w:rsidRPr="008B4D5B">
        <w:rPr>
          <w:rFonts w:ascii="Times New Roman" w:hAnsi="Times New Roman" w:cs="Times New Roman"/>
          <w:sz w:val="24"/>
          <w:szCs w:val="24"/>
        </w:rPr>
        <w:t xml:space="preserve"> ликвидностью: метод общего фонда, метод </w:t>
      </w:r>
      <w:r w:rsidRPr="008B4D5B">
        <w:rPr>
          <w:rFonts w:ascii="Times New Roman" w:hAnsi="Times New Roman" w:cs="Times New Roman"/>
          <w:spacing w:val="-1"/>
          <w:sz w:val="24"/>
          <w:szCs w:val="24"/>
        </w:rPr>
        <w:t>конверсии средств, метод показателей ликвидности.</w:t>
      </w:r>
    </w:p>
    <w:p w14:paraId="2F53301E" w14:textId="77777777" w:rsidR="008B4D5B" w:rsidRPr="008B4D5B" w:rsidRDefault="008B4D5B" w:rsidP="0074791D">
      <w:pPr>
        <w:numPr>
          <w:ilvl w:val="0"/>
          <w:numId w:val="1"/>
        </w:numPr>
        <w:tabs>
          <w:tab w:val="left" w:pos="0"/>
          <w:tab w:val="num" w:pos="284"/>
          <w:tab w:val="num" w:pos="567"/>
          <w:tab w:val="left" w:pos="851"/>
          <w:tab w:val="left" w:pos="993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8B4D5B">
        <w:rPr>
          <w:rFonts w:ascii="Times New Roman" w:hAnsi="Times New Roman" w:cs="Times New Roman"/>
          <w:b/>
          <w:sz w:val="24"/>
          <w:szCs w:val="24"/>
          <w:lang w:val="kk-KZ"/>
        </w:rPr>
        <w:t xml:space="preserve"> Расчетно-кассовое банковское обслуживание</w:t>
      </w:r>
    </w:p>
    <w:p w14:paraId="2569B855" w14:textId="77777777" w:rsidR="008B4D5B" w:rsidRPr="008B4D5B" w:rsidRDefault="008B4D5B" w:rsidP="008B4D5B">
      <w:pPr>
        <w:tabs>
          <w:tab w:val="left" w:pos="0"/>
          <w:tab w:val="num" w:pos="284"/>
          <w:tab w:val="num" w:pos="540"/>
          <w:tab w:val="left" w:pos="851"/>
          <w:tab w:val="left" w:pos="993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8B4D5B">
        <w:rPr>
          <w:rFonts w:ascii="Times New Roman" w:hAnsi="Times New Roman" w:cs="Times New Roman"/>
          <w:sz w:val="24"/>
          <w:szCs w:val="24"/>
        </w:rPr>
        <w:t xml:space="preserve">Система безналичных расчетов в Республике </w:t>
      </w:r>
      <w:r w:rsidRPr="008B4D5B">
        <w:rPr>
          <w:rFonts w:ascii="Times New Roman" w:hAnsi="Times New Roman" w:cs="Times New Roman"/>
          <w:spacing w:val="-1"/>
          <w:sz w:val="24"/>
          <w:szCs w:val="24"/>
        </w:rPr>
        <w:t>Казахстан. Виды платежных документов и правила их применения. Межбанковские расчеты и порядок их осуществления. Системы перевода крупных платежей. Системы розничных плате</w:t>
      </w:r>
      <w:r w:rsidRPr="008B4D5B">
        <w:rPr>
          <w:rFonts w:ascii="Times New Roman" w:hAnsi="Times New Roman" w:cs="Times New Roman"/>
          <w:spacing w:val="-1"/>
          <w:sz w:val="24"/>
          <w:szCs w:val="24"/>
        </w:rPr>
        <w:softHyphen/>
        <w:t>жей. Электронные системы перевода денежных средств.</w:t>
      </w:r>
    </w:p>
    <w:p w14:paraId="63D148A7" w14:textId="77777777" w:rsidR="008B4D5B" w:rsidRPr="008B4D5B" w:rsidRDefault="008B4D5B" w:rsidP="0074791D">
      <w:pPr>
        <w:numPr>
          <w:ilvl w:val="0"/>
          <w:numId w:val="1"/>
        </w:numPr>
        <w:tabs>
          <w:tab w:val="left" w:pos="0"/>
          <w:tab w:val="num" w:pos="284"/>
          <w:tab w:val="num" w:pos="567"/>
          <w:tab w:val="left" w:pos="851"/>
          <w:tab w:val="left" w:pos="993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8B4D5B">
        <w:rPr>
          <w:rFonts w:ascii="Times New Roman" w:hAnsi="Times New Roman" w:cs="Times New Roman"/>
          <w:b/>
          <w:sz w:val="24"/>
          <w:szCs w:val="24"/>
          <w:lang w:val="kk-KZ"/>
        </w:rPr>
        <w:t xml:space="preserve"> Содержание банковского менеджмента и его основные принципы</w:t>
      </w:r>
    </w:p>
    <w:p w14:paraId="6EDD1C36" w14:textId="77777777" w:rsidR="008B4D5B" w:rsidRPr="008B4D5B" w:rsidRDefault="008B4D5B" w:rsidP="008B4D5B">
      <w:pPr>
        <w:tabs>
          <w:tab w:val="left" w:pos="0"/>
          <w:tab w:val="num" w:pos="284"/>
          <w:tab w:val="left" w:pos="851"/>
          <w:tab w:val="left" w:pos="993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8B4D5B">
        <w:rPr>
          <w:rFonts w:ascii="Times New Roman" w:hAnsi="Times New Roman" w:cs="Times New Roman"/>
          <w:sz w:val="24"/>
          <w:szCs w:val="24"/>
          <w:lang w:val="kk-KZ"/>
        </w:rPr>
        <w:t>Сущность и значение банковского менеджмента в Республике Казахстан. Содержание банковского менджмента и принципы его осуществления. Цели менеджмента в банке. Блоки банковского менджмента:  финансовый менеджмент и управление персоналом.</w:t>
      </w:r>
    </w:p>
    <w:p w14:paraId="339032E3" w14:textId="77777777" w:rsidR="008B4D5B" w:rsidRPr="008B4D5B" w:rsidRDefault="008B4D5B" w:rsidP="0074791D">
      <w:pPr>
        <w:numPr>
          <w:ilvl w:val="0"/>
          <w:numId w:val="1"/>
        </w:numPr>
        <w:tabs>
          <w:tab w:val="left" w:pos="0"/>
          <w:tab w:val="num" w:pos="284"/>
          <w:tab w:val="num" w:pos="567"/>
          <w:tab w:val="left" w:pos="851"/>
          <w:tab w:val="left" w:pos="993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8B4D5B">
        <w:rPr>
          <w:rFonts w:ascii="Times New Roman" w:hAnsi="Times New Roman" w:cs="Times New Roman"/>
          <w:b/>
          <w:sz w:val="24"/>
          <w:szCs w:val="24"/>
          <w:lang w:val="kk-KZ"/>
        </w:rPr>
        <w:t xml:space="preserve"> Банковский маркетинг и его особенности</w:t>
      </w:r>
    </w:p>
    <w:p w14:paraId="3DFCFE44" w14:textId="77777777" w:rsidR="008B4D5B" w:rsidRPr="008B4D5B" w:rsidRDefault="008B4D5B" w:rsidP="008B4D5B">
      <w:pPr>
        <w:shd w:val="clear" w:color="auto" w:fill="FFFFFF"/>
        <w:tabs>
          <w:tab w:val="left" w:pos="0"/>
          <w:tab w:val="num" w:pos="284"/>
          <w:tab w:val="left" w:pos="851"/>
          <w:tab w:val="left" w:pos="993"/>
        </w:tabs>
        <w:spacing w:after="0" w:line="240" w:lineRule="auto"/>
        <w:ind w:firstLine="567"/>
        <w:jc w:val="both"/>
        <w:rPr>
          <w:rFonts w:ascii="Times New Roman" w:hAnsi="Times New Roman" w:cs="Times New Roman"/>
          <w:spacing w:val="-2"/>
          <w:sz w:val="24"/>
          <w:szCs w:val="24"/>
        </w:rPr>
      </w:pPr>
      <w:r w:rsidRPr="008B4D5B">
        <w:rPr>
          <w:rFonts w:ascii="Times New Roman" w:hAnsi="Times New Roman" w:cs="Times New Roman"/>
          <w:sz w:val="24"/>
          <w:szCs w:val="24"/>
        </w:rPr>
        <w:t xml:space="preserve">Понятие и содержание банковского маркетинга. Принципы </w:t>
      </w:r>
      <w:r w:rsidRPr="008B4D5B">
        <w:rPr>
          <w:rFonts w:ascii="Times New Roman" w:hAnsi="Times New Roman" w:cs="Times New Roman"/>
          <w:spacing w:val="-3"/>
          <w:sz w:val="24"/>
          <w:szCs w:val="24"/>
        </w:rPr>
        <w:t>банковского маркетинга. Концепция банковского маркетинга. При</w:t>
      </w:r>
      <w:r w:rsidRPr="008B4D5B">
        <w:rPr>
          <w:rFonts w:ascii="Times New Roman" w:hAnsi="Times New Roman" w:cs="Times New Roman"/>
          <w:spacing w:val="-3"/>
          <w:sz w:val="24"/>
          <w:szCs w:val="24"/>
        </w:rPr>
        <w:softHyphen/>
      </w:r>
      <w:r w:rsidRPr="008B4D5B">
        <w:rPr>
          <w:rFonts w:ascii="Times New Roman" w:hAnsi="Times New Roman" w:cs="Times New Roman"/>
          <w:spacing w:val="-2"/>
          <w:sz w:val="24"/>
          <w:szCs w:val="24"/>
        </w:rPr>
        <w:t>нципы мышления банковского работника, вытекающие из банков</w:t>
      </w:r>
      <w:r w:rsidRPr="008B4D5B">
        <w:rPr>
          <w:rFonts w:ascii="Times New Roman" w:hAnsi="Times New Roman" w:cs="Times New Roman"/>
          <w:spacing w:val="-2"/>
          <w:sz w:val="24"/>
          <w:szCs w:val="24"/>
        </w:rPr>
        <w:softHyphen/>
      </w:r>
      <w:r w:rsidRPr="008B4D5B">
        <w:rPr>
          <w:rFonts w:ascii="Times New Roman" w:hAnsi="Times New Roman" w:cs="Times New Roman"/>
          <w:sz w:val="24"/>
          <w:szCs w:val="24"/>
        </w:rPr>
        <w:t xml:space="preserve">ского маркетинга. </w:t>
      </w:r>
      <w:r w:rsidRPr="008B4D5B">
        <w:rPr>
          <w:rFonts w:ascii="Times New Roman" w:hAnsi="Times New Roman" w:cs="Times New Roman"/>
          <w:spacing w:val="-2"/>
          <w:sz w:val="24"/>
          <w:szCs w:val="24"/>
        </w:rPr>
        <w:t xml:space="preserve">Приемы банковского маркетинга. </w:t>
      </w:r>
    </w:p>
    <w:p w14:paraId="2DB33B57" w14:textId="77777777" w:rsidR="008B4D5B" w:rsidRPr="008B4D5B" w:rsidRDefault="008B4D5B" w:rsidP="0074791D">
      <w:pPr>
        <w:numPr>
          <w:ilvl w:val="0"/>
          <w:numId w:val="1"/>
        </w:numPr>
        <w:shd w:val="clear" w:color="auto" w:fill="FFFFFF"/>
        <w:tabs>
          <w:tab w:val="left" w:pos="0"/>
          <w:tab w:val="num" w:pos="284"/>
          <w:tab w:val="left" w:pos="851"/>
          <w:tab w:val="left" w:pos="993"/>
        </w:tabs>
        <w:spacing w:after="0" w:line="240" w:lineRule="auto"/>
        <w:ind w:left="0" w:firstLine="567"/>
        <w:contextualSpacing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8B4D5B">
        <w:rPr>
          <w:rFonts w:ascii="Times New Roman" w:hAnsi="Times New Roman" w:cs="Times New Roman"/>
          <w:b/>
          <w:sz w:val="24"/>
          <w:szCs w:val="24"/>
          <w:lang w:val="kk-KZ"/>
        </w:rPr>
        <w:t xml:space="preserve"> Баланс коммерческого банка и методы его анализа</w:t>
      </w:r>
    </w:p>
    <w:p w14:paraId="4FF83AC4" w14:textId="77777777" w:rsidR="008B4D5B" w:rsidRPr="008B4D5B" w:rsidRDefault="008B4D5B" w:rsidP="008B4D5B">
      <w:pPr>
        <w:tabs>
          <w:tab w:val="left" w:pos="-567"/>
          <w:tab w:val="left" w:pos="0"/>
          <w:tab w:val="num" w:pos="284"/>
          <w:tab w:val="num" w:pos="567"/>
          <w:tab w:val="left" w:pos="851"/>
          <w:tab w:val="left" w:pos="993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8B4D5B">
        <w:rPr>
          <w:rFonts w:ascii="Times New Roman" w:hAnsi="Times New Roman" w:cs="Times New Roman"/>
          <w:sz w:val="24"/>
          <w:szCs w:val="24"/>
          <w:lang w:val="kk-KZ"/>
        </w:rPr>
        <w:t>Особенности баланса комерческих банков на фондовом рынке. Совершенствование баланса коммерческого банка.</w:t>
      </w:r>
    </w:p>
    <w:p w14:paraId="00F359F5" w14:textId="77777777" w:rsidR="008B4D5B" w:rsidRPr="008B4D5B" w:rsidRDefault="008B4D5B" w:rsidP="0074791D">
      <w:pPr>
        <w:numPr>
          <w:ilvl w:val="0"/>
          <w:numId w:val="1"/>
        </w:numPr>
        <w:tabs>
          <w:tab w:val="left" w:pos="0"/>
          <w:tab w:val="left" w:pos="426"/>
          <w:tab w:val="num" w:pos="567"/>
          <w:tab w:val="left" w:pos="851"/>
          <w:tab w:val="left" w:pos="993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8B4D5B">
        <w:rPr>
          <w:rFonts w:ascii="Times New Roman" w:hAnsi="Times New Roman" w:cs="Times New Roman"/>
          <w:b/>
          <w:sz w:val="24"/>
          <w:szCs w:val="24"/>
          <w:lang w:val="kk-KZ"/>
        </w:rPr>
        <w:t xml:space="preserve"> Развитие и классификация банковской конкуренции</w:t>
      </w:r>
    </w:p>
    <w:p w14:paraId="12CEBCEF" w14:textId="77777777" w:rsidR="008B4D5B" w:rsidRPr="008B4D5B" w:rsidRDefault="008B4D5B" w:rsidP="008B4D5B">
      <w:pPr>
        <w:tabs>
          <w:tab w:val="left" w:pos="0"/>
          <w:tab w:val="num" w:pos="284"/>
          <w:tab w:val="left" w:pos="851"/>
          <w:tab w:val="left" w:pos="993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8B4D5B">
        <w:rPr>
          <w:rFonts w:ascii="Times New Roman" w:hAnsi="Times New Roman" w:cs="Times New Roman"/>
          <w:sz w:val="24"/>
          <w:szCs w:val="24"/>
          <w:lang w:val="kk-KZ"/>
        </w:rPr>
        <w:t>Сущность и значение банковской конкуренции в Республике Казахстан. Классификация банковской конкуренции, ее  принципы. Конкурентные позиции банков.</w:t>
      </w:r>
    </w:p>
    <w:p w14:paraId="2032E7C2" w14:textId="77777777" w:rsidR="008B4D5B" w:rsidRPr="00222147" w:rsidRDefault="008B4D5B" w:rsidP="008B4D5B">
      <w:pPr>
        <w:tabs>
          <w:tab w:val="left" w:pos="0"/>
          <w:tab w:val="num" w:pos="284"/>
        </w:tabs>
        <w:ind w:firstLine="709"/>
      </w:pPr>
    </w:p>
    <w:p w14:paraId="30E94BF9" w14:textId="77777777" w:rsidR="00EF09EB" w:rsidRPr="00EF09EB" w:rsidRDefault="00EF09EB" w:rsidP="00EF09EB">
      <w:pPr>
        <w:tabs>
          <w:tab w:val="left" w:pos="1134"/>
          <w:tab w:val="left" w:pos="4820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0114590A" w14:textId="77777777" w:rsidR="00EF09EB" w:rsidRPr="00EF09EB" w:rsidRDefault="00EF09EB" w:rsidP="00EF09EB">
      <w:pPr>
        <w:tabs>
          <w:tab w:val="left" w:pos="1134"/>
          <w:tab w:val="left" w:pos="4820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04A89659" w14:textId="77777777" w:rsidR="00EF09EB" w:rsidRPr="00EF09EB" w:rsidRDefault="00EF09EB" w:rsidP="00EF09EB">
      <w:pPr>
        <w:tabs>
          <w:tab w:val="left" w:pos="1134"/>
          <w:tab w:val="left" w:pos="4820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529C9346" w14:textId="77777777" w:rsidR="00EF09EB" w:rsidRDefault="00EF09EB" w:rsidP="00EF09EB">
      <w:pPr>
        <w:tabs>
          <w:tab w:val="left" w:pos="1134"/>
          <w:tab w:val="left" w:pos="4820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185A2E1C" w14:textId="77777777" w:rsidR="008B4D5B" w:rsidRDefault="008B4D5B" w:rsidP="00EF09EB">
      <w:pPr>
        <w:tabs>
          <w:tab w:val="left" w:pos="1134"/>
          <w:tab w:val="left" w:pos="4820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56A7967A" w14:textId="77777777" w:rsidR="008B4D5B" w:rsidRDefault="008B4D5B" w:rsidP="00EF09EB">
      <w:pPr>
        <w:tabs>
          <w:tab w:val="left" w:pos="1134"/>
          <w:tab w:val="left" w:pos="4820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7644A9E6" w14:textId="77777777" w:rsidR="008B4D5B" w:rsidRPr="00EF09EB" w:rsidRDefault="008B4D5B" w:rsidP="00EF09EB">
      <w:pPr>
        <w:tabs>
          <w:tab w:val="left" w:pos="1134"/>
          <w:tab w:val="left" w:pos="4820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5BCAB994" w14:textId="77777777" w:rsidR="00EF09EB" w:rsidRDefault="00EF09EB" w:rsidP="00EF09EB">
      <w:pPr>
        <w:tabs>
          <w:tab w:val="left" w:pos="1134"/>
          <w:tab w:val="left" w:pos="4820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5D301EC2" w14:textId="77777777" w:rsidR="008B4D5B" w:rsidRPr="00EF09EB" w:rsidRDefault="008B4D5B" w:rsidP="00EF09EB">
      <w:pPr>
        <w:tabs>
          <w:tab w:val="left" w:pos="1134"/>
          <w:tab w:val="left" w:pos="4820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04491019" w14:textId="77777777" w:rsidR="00EF09EB" w:rsidRPr="00EF09EB" w:rsidRDefault="00EF09EB" w:rsidP="00EF09EB">
      <w:pPr>
        <w:tabs>
          <w:tab w:val="left" w:pos="1134"/>
          <w:tab w:val="left" w:pos="4820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01FB4004" w14:textId="274D57DA" w:rsidR="00EF09EB" w:rsidRPr="00EF09EB" w:rsidRDefault="00EF09EB" w:rsidP="00EF09EB">
      <w:pPr>
        <w:tabs>
          <w:tab w:val="left" w:pos="1134"/>
          <w:tab w:val="left" w:pos="4820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b/>
          <w:sz w:val="24"/>
          <w:szCs w:val="24"/>
          <w:lang w:val="kk-KZ"/>
        </w:rPr>
        <w:lastRenderedPageBreak/>
        <w:t xml:space="preserve">МОДУЛЬ 2. </w:t>
      </w:r>
      <w:r w:rsidR="008B4D5B">
        <w:rPr>
          <w:rFonts w:ascii="Times New Roman" w:hAnsi="Times New Roman" w:cs="Times New Roman"/>
          <w:b/>
          <w:sz w:val="24"/>
          <w:szCs w:val="24"/>
          <w:lang w:val="kk-KZ"/>
        </w:rPr>
        <w:t>ФИНАНСОВЫЙ АНАЛИЗ</w:t>
      </w:r>
    </w:p>
    <w:p w14:paraId="2F4DB22B" w14:textId="77777777" w:rsidR="0074791D" w:rsidRPr="0074791D" w:rsidRDefault="0074791D" w:rsidP="0074791D">
      <w:pPr>
        <w:tabs>
          <w:tab w:val="left" w:pos="0"/>
          <w:tab w:val="num" w:pos="284"/>
          <w:tab w:val="left" w:pos="851"/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52B8D697" w14:textId="77777777" w:rsidR="0074791D" w:rsidRPr="0074791D" w:rsidRDefault="0074791D" w:rsidP="0074791D">
      <w:pPr>
        <w:pStyle w:val="ac"/>
        <w:numPr>
          <w:ilvl w:val="0"/>
          <w:numId w:val="3"/>
        </w:numPr>
        <w:tabs>
          <w:tab w:val="left" w:pos="0"/>
          <w:tab w:val="num" w:pos="284"/>
          <w:tab w:val="left" w:pos="851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  <w:lang w:val="kk-KZ"/>
        </w:rPr>
      </w:pPr>
      <w:r w:rsidRPr="0074791D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  <w:lang w:val="kk-KZ"/>
        </w:rPr>
        <w:t>Основы</w:t>
      </w:r>
      <w:r w:rsidRPr="0074791D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 финансового анализа </w:t>
      </w:r>
    </w:p>
    <w:p w14:paraId="180D36D3" w14:textId="77777777" w:rsidR="0074791D" w:rsidRPr="0074791D" w:rsidRDefault="0074791D" w:rsidP="0074791D">
      <w:pPr>
        <w:tabs>
          <w:tab w:val="left" w:pos="0"/>
          <w:tab w:val="left" w:pos="851"/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kk-KZ"/>
        </w:rPr>
      </w:pPr>
      <w:r w:rsidRPr="0074791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Концептуальная схема </w:t>
      </w:r>
      <w:r w:rsidRPr="0074791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kk-KZ"/>
        </w:rPr>
        <w:t xml:space="preserve"> </w:t>
      </w:r>
      <w:r w:rsidRPr="0074791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финансового анализа. Функции финансового анализа. Субъекты анализа. Риски предприятия. Информационное обеспечение. </w:t>
      </w:r>
    </w:p>
    <w:p w14:paraId="7CFF235D" w14:textId="07101270" w:rsidR="0074791D" w:rsidRPr="0074791D" w:rsidRDefault="0074791D" w:rsidP="0074791D">
      <w:pPr>
        <w:pStyle w:val="ac"/>
        <w:numPr>
          <w:ilvl w:val="0"/>
          <w:numId w:val="3"/>
        </w:numPr>
        <w:tabs>
          <w:tab w:val="left" w:pos="0"/>
          <w:tab w:val="left" w:pos="851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  <w:lang w:val="kk-KZ"/>
        </w:rPr>
      </w:pPr>
      <w:r w:rsidRPr="0074791D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Использование данных бухгалтерского учета и отчетности для</w:t>
      </w:r>
      <w:r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  <w:lang w:val="kk-KZ"/>
        </w:rPr>
        <w:t xml:space="preserve"> </w:t>
      </w:r>
      <w:r w:rsidRPr="0074791D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  <w:lang w:val="kk-KZ"/>
        </w:rPr>
        <w:t>ц</w:t>
      </w:r>
      <w:r w:rsidRPr="0074791D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елей</w:t>
      </w:r>
      <w:r w:rsidRPr="0074791D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  <w:lang w:val="kk-KZ"/>
        </w:rPr>
        <w:t xml:space="preserve"> </w:t>
      </w:r>
      <w:r w:rsidRPr="0074791D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финансового анализа. </w:t>
      </w:r>
    </w:p>
    <w:p w14:paraId="62FC9201" w14:textId="0E9FFCF3" w:rsidR="0074791D" w:rsidRPr="0074791D" w:rsidRDefault="0074791D" w:rsidP="0074791D">
      <w:pPr>
        <w:tabs>
          <w:tab w:val="left" w:pos="0"/>
          <w:tab w:val="left" w:pos="851"/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kk-KZ"/>
        </w:rPr>
      </w:pPr>
      <w:r w:rsidRPr="0074791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Информационная ограниченность данных бухгалтерского учета. Основные предпосылки осуществления финансового анализа.</w:t>
      </w:r>
    </w:p>
    <w:p w14:paraId="0E7A2DDF" w14:textId="77777777" w:rsidR="0074791D" w:rsidRPr="0074791D" w:rsidRDefault="0074791D" w:rsidP="0074791D">
      <w:pPr>
        <w:pStyle w:val="ac"/>
        <w:numPr>
          <w:ilvl w:val="0"/>
          <w:numId w:val="3"/>
        </w:numPr>
        <w:tabs>
          <w:tab w:val="left" w:pos="0"/>
          <w:tab w:val="num" w:pos="284"/>
          <w:tab w:val="left" w:pos="851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  <w:lang w:val="kk-KZ"/>
        </w:rPr>
      </w:pPr>
      <w:r w:rsidRPr="0074791D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Предпосылки успешного анализа баланса. </w:t>
      </w:r>
    </w:p>
    <w:p w14:paraId="78E7D7A8" w14:textId="2AB7BAD7" w:rsidR="0074791D" w:rsidRPr="0074791D" w:rsidRDefault="0074791D" w:rsidP="0074791D">
      <w:pPr>
        <w:tabs>
          <w:tab w:val="left" w:pos="0"/>
          <w:tab w:val="left" w:pos="851"/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kk-KZ"/>
        </w:rPr>
      </w:pPr>
      <w:r w:rsidRPr="0074791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Основные требования, предъявляемые к содержанию баланса: понятность, правильность, прозрачность, преемственность. Оценка надежности информации. Способы проверки реальности ста</w:t>
      </w:r>
      <w:r w:rsidRPr="0074791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  <w:t>тей баланса. Понятие активов. Содержание, группировка н аналитическое значе</w:t>
      </w:r>
      <w:r w:rsidRPr="0074791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  <w:t xml:space="preserve">ние актива баланса. Понятие пассивов. </w:t>
      </w:r>
    </w:p>
    <w:p w14:paraId="71492F22" w14:textId="77777777" w:rsidR="0074791D" w:rsidRPr="0074791D" w:rsidRDefault="0074791D" w:rsidP="0074791D">
      <w:pPr>
        <w:pStyle w:val="ac"/>
        <w:numPr>
          <w:ilvl w:val="0"/>
          <w:numId w:val="3"/>
        </w:numPr>
        <w:tabs>
          <w:tab w:val="left" w:pos="0"/>
          <w:tab w:val="left" w:pos="851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  <w:lang w:val="kk-KZ"/>
        </w:rPr>
      </w:pPr>
      <w:r w:rsidRPr="0074791D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Группировка и аналитическое значение статей пассива баланса. </w:t>
      </w:r>
    </w:p>
    <w:p w14:paraId="1FA2112E" w14:textId="6587854C" w:rsidR="0074791D" w:rsidRPr="0074791D" w:rsidRDefault="0074791D" w:rsidP="0074791D">
      <w:pPr>
        <w:tabs>
          <w:tab w:val="left" w:pos="0"/>
          <w:tab w:val="left" w:pos="851"/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kk-KZ"/>
        </w:rPr>
      </w:pPr>
      <w:r w:rsidRPr="0074791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Понятие обязательств и собственного капитала, Учетное н юридическое (правовое) значение. Анализ взаимосвязи статей актива и пассива. Понятие собственного оборотного капитала и его аналитическое содержание. Структурный анализ баланса. Влияние отраслевых особенностей на структуру баланса. Влияние учетной </w:t>
      </w:r>
      <w:proofErr w:type="gramStart"/>
      <w:r w:rsidRPr="0074791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политики на структуру</w:t>
      </w:r>
      <w:proofErr w:type="gramEnd"/>
      <w:r w:rsidRPr="0074791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баланса. Проблемы использования информации баланса для целей финансового анализа.</w:t>
      </w:r>
      <w:r w:rsidRPr="0074791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</w:r>
    </w:p>
    <w:p w14:paraId="2779E5DB" w14:textId="77777777" w:rsidR="0074791D" w:rsidRPr="0074791D" w:rsidRDefault="0074791D" w:rsidP="0074791D">
      <w:pPr>
        <w:pStyle w:val="ac"/>
        <w:numPr>
          <w:ilvl w:val="0"/>
          <w:numId w:val="3"/>
        </w:numPr>
        <w:tabs>
          <w:tab w:val="left" w:pos="0"/>
          <w:tab w:val="num" w:pos="284"/>
          <w:tab w:val="left" w:pos="851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  <w:lang w:val="kk-KZ"/>
        </w:rPr>
      </w:pPr>
      <w:r w:rsidRPr="0074791D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Анализ составляющих текущих активов. </w:t>
      </w:r>
    </w:p>
    <w:p w14:paraId="0A73DBBA" w14:textId="1B11A17C" w:rsidR="0074791D" w:rsidRPr="0074791D" w:rsidRDefault="0074791D" w:rsidP="0074791D">
      <w:pPr>
        <w:tabs>
          <w:tab w:val="left" w:pos="0"/>
          <w:tab w:val="num" w:pos="284"/>
          <w:tab w:val="left" w:pos="851"/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kk-KZ"/>
        </w:rPr>
      </w:pPr>
      <w:r w:rsidRPr="0074791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Анализ запасов. Анализ управленческих решений, принимаемых в процессе управления запасами. Анализ дебиторской задолженности. Обоснование политики взаимо</w:t>
      </w:r>
      <w:r w:rsidRPr="0074791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  <w:t>отношений с дебиторами. Анализ факторов, определяющих политику ра</w:t>
      </w:r>
      <w:r w:rsidRPr="0074791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  <w:t xml:space="preserve">боты с покупателями и заказчиками. Анализ альтернативных вариантов. </w:t>
      </w:r>
    </w:p>
    <w:p w14:paraId="19C127E5" w14:textId="77777777" w:rsidR="0074791D" w:rsidRPr="0074791D" w:rsidRDefault="0074791D" w:rsidP="0074791D">
      <w:pPr>
        <w:pStyle w:val="ac"/>
        <w:numPr>
          <w:ilvl w:val="0"/>
          <w:numId w:val="3"/>
        </w:numPr>
        <w:tabs>
          <w:tab w:val="left" w:pos="0"/>
          <w:tab w:val="num" w:pos="284"/>
          <w:tab w:val="left" w:pos="851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kk-KZ"/>
        </w:rPr>
      </w:pPr>
      <w:r w:rsidRPr="0074791D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Анализ краткосрочных финансовых вложений. </w:t>
      </w:r>
    </w:p>
    <w:p w14:paraId="22242DF2" w14:textId="77777777" w:rsidR="0074791D" w:rsidRPr="0074791D" w:rsidRDefault="0074791D" w:rsidP="0074791D">
      <w:pPr>
        <w:tabs>
          <w:tab w:val="left" w:pos="0"/>
          <w:tab w:val="left" w:pos="851"/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kk-KZ"/>
        </w:rPr>
      </w:pPr>
      <w:r w:rsidRPr="0074791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Анализ и обоснование стратегии финансирования текущих активов.</w:t>
      </w:r>
      <w:r w:rsidRPr="0074791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  <w:t xml:space="preserve"> </w:t>
      </w:r>
    </w:p>
    <w:p w14:paraId="610367C4" w14:textId="77777777" w:rsidR="0074791D" w:rsidRPr="0074791D" w:rsidRDefault="0074791D" w:rsidP="0074791D">
      <w:pPr>
        <w:tabs>
          <w:tab w:val="left" w:pos="0"/>
          <w:tab w:val="left" w:pos="851"/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kk-KZ"/>
        </w:rPr>
      </w:pPr>
      <w:r w:rsidRPr="0074791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Анализ потребности во внешних источниках финансирования текущих ак</w:t>
      </w:r>
      <w:r w:rsidRPr="0074791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  <w:t>тивов. Анализ источников краткосрочного финансирования. Преимущест</w:t>
      </w:r>
      <w:r w:rsidRPr="0074791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  <w:t>ва и недостатки отдельных видов краткосрочного финансирования. Анализ потребности в собственном оборотном капитале.</w:t>
      </w:r>
    </w:p>
    <w:p w14:paraId="5AB0B5A6" w14:textId="77777777" w:rsidR="0074791D" w:rsidRPr="0074791D" w:rsidRDefault="0074791D" w:rsidP="0074791D">
      <w:pPr>
        <w:pStyle w:val="ac"/>
        <w:numPr>
          <w:ilvl w:val="0"/>
          <w:numId w:val="3"/>
        </w:numPr>
        <w:tabs>
          <w:tab w:val="left" w:pos="0"/>
          <w:tab w:val="num" w:pos="284"/>
          <w:tab w:val="left" w:pos="851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  <w:lang w:val="kk-KZ"/>
        </w:rPr>
      </w:pPr>
      <w:r w:rsidRPr="0074791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 w:rsidRPr="0074791D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Понятие ликвидности. </w:t>
      </w:r>
    </w:p>
    <w:p w14:paraId="48358D47" w14:textId="0E6CC29B" w:rsidR="0074791D" w:rsidRPr="0074791D" w:rsidRDefault="0074791D" w:rsidP="0074791D">
      <w:pPr>
        <w:tabs>
          <w:tab w:val="left" w:pos="0"/>
          <w:tab w:val="num" w:pos="284"/>
          <w:tab w:val="left" w:pos="851"/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kk-KZ"/>
        </w:rPr>
      </w:pPr>
      <w:r w:rsidRPr="0074791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Характеристика ликвидности. Классификация активов по классам (группам) ликвидности. Анализ коэффициентов ликвидности. Возможности анализа и основные проблемы. Использование результатов анализа. Анализ оборачиваемости активов. Анализ сроков погашения кредиторской задолженности.</w:t>
      </w:r>
    </w:p>
    <w:p w14:paraId="4979ACD1" w14:textId="77777777" w:rsidR="0074791D" w:rsidRPr="0074791D" w:rsidRDefault="0074791D" w:rsidP="0074791D">
      <w:pPr>
        <w:pStyle w:val="ac"/>
        <w:numPr>
          <w:ilvl w:val="0"/>
          <w:numId w:val="3"/>
        </w:numPr>
        <w:tabs>
          <w:tab w:val="left" w:pos="0"/>
          <w:tab w:val="num" w:pos="284"/>
          <w:tab w:val="left" w:pos="851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kk-KZ"/>
        </w:rPr>
      </w:pPr>
      <w:r w:rsidRPr="0074791D">
        <w:rPr>
          <w:rFonts w:ascii="Times New Roman" w:hAnsi="Times New Roman" w:cs="Times New Roman"/>
          <w:b/>
          <w:bCs/>
          <w:color w:val="000000"/>
          <w:sz w:val="24"/>
          <w:szCs w:val="24"/>
          <w:shd w:val="clear" w:color="auto" w:fill="FFFFFF"/>
          <w:lang w:val="kk-KZ"/>
        </w:rPr>
        <w:t>А</w:t>
      </w:r>
      <w:proofErr w:type="spellStart"/>
      <w:r w:rsidRPr="0074791D">
        <w:rPr>
          <w:rFonts w:ascii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  <w:t>нализ</w:t>
      </w:r>
      <w:proofErr w:type="spellEnd"/>
      <w:r w:rsidRPr="0074791D">
        <w:rPr>
          <w:rFonts w:ascii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  <w:t xml:space="preserve"> финансовых результатов деятельности предприятия</w:t>
      </w:r>
    </w:p>
    <w:p w14:paraId="5BE7A777" w14:textId="7D725C64" w:rsidR="0074791D" w:rsidRPr="0074791D" w:rsidRDefault="0074791D" w:rsidP="0074791D">
      <w:pPr>
        <w:tabs>
          <w:tab w:val="left" w:pos="0"/>
          <w:tab w:val="num" w:pos="284"/>
          <w:tab w:val="left" w:pos="851"/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kk-KZ"/>
        </w:rPr>
      </w:pPr>
      <w:r w:rsidRPr="0074791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Подходы к анализу финансовых результатов. Разнообразие понятий </w:t>
      </w:r>
      <w:r w:rsidRPr="0074791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kk-KZ"/>
        </w:rPr>
        <w:t xml:space="preserve">  </w:t>
      </w:r>
      <w:r w:rsidRPr="0074791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прибыли. Источники информации внешнего и внутреннего анализа. </w:t>
      </w:r>
      <w:r w:rsidRPr="0074791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kk-KZ"/>
        </w:rPr>
        <w:t xml:space="preserve">   </w:t>
      </w:r>
    </w:p>
    <w:p w14:paraId="61105C64" w14:textId="77777777" w:rsidR="0074791D" w:rsidRPr="0074791D" w:rsidRDefault="0074791D" w:rsidP="0074791D">
      <w:pPr>
        <w:pStyle w:val="ac"/>
        <w:numPr>
          <w:ilvl w:val="0"/>
          <w:numId w:val="3"/>
        </w:numPr>
        <w:tabs>
          <w:tab w:val="left" w:pos="0"/>
          <w:tab w:val="num" w:pos="284"/>
          <w:tab w:val="left" w:pos="851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kk-KZ"/>
        </w:rPr>
      </w:pPr>
      <w:r w:rsidRPr="0074791D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Структурный анализ отчета о прибылях и убытках.</w:t>
      </w:r>
      <w:r w:rsidRPr="0074791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 w:rsidRPr="0074791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kk-KZ"/>
        </w:rPr>
        <w:t xml:space="preserve">        </w:t>
      </w:r>
    </w:p>
    <w:p w14:paraId="4BB55234" w14:textId="77777777" w:rsidR="0074791D" w:rsidRPr="0074791D" w:rsidRDefault="0074791D" w:rsidP="0074791D">
      <w:pPr>
        <w:tabs>
          <w:tab w:val="left" w:pos="0"/>
          <w:tab w:val="num" w:pos="284"/>
          <w:tab w:val="left" w:pos="851"/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kk-KZ"/>
        </w:rPr>
      </w:pPr>
      <w:r w:rsidRPr="0074791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Составляющие финансового результата деятельности предприятия.</w:t>
      </w:r>
    </w:p>
    <w:p w14:paraId="061F619F" w14:textId="77777777" w:rsidR="0074791D" w:rsidRPr="0074791D" w:rsidRDefault="0074791D" w:rsidP="0074791D">
      <w:pPr>
        <w:tabs>
          <w:tab w:val="left" w:pos="0"/>
          <w:tab w:val="num" w:pos="284"/>
          <w:tab w:val="left" w:pos="851"/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kk-KZ"/>
        </w:rPr>
      </w:pPr>
      <w:r w:rsidRPr="0074791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Анализ финансовых результатов многоотраслевых предприятий (анализ финансовых результатов в разрезе отдельных видов деятельно</w:t>
      </w:r>
      <w:r w:rsidRPr="0074791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  <w:t>сти). Анализ влияния факторов на величину финансовых результатов: ре</w:t>
      </w:r>
      <w:r w:rsidRPr="0074791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  <w:t xml:space="preserve">зультат от реализации и маржинальный доход. </w:t>
      </w:r>
    </w:p>
    <w:p w14:paraId="3BA529D5" w14:textId="4571B106" w:rsidR="0074791D" w:rsidRPr="0074791D" w:rsidRDefault="0074791D" w:rsidP="0074791D">
      <w:pPr>
        <w:pStyle w:val="ac"/>
        <w:numPr>
          <w:ilvl w:val="0"/>
          <w:numId w:val="3"/>
        </w:numPr>
        <w:tabs>
          <w:tab w:val="left" w:pos="0"/>
          <w:tab w:val="num" w:pos="284"/>
          <w:tab w:val="left" w:pos="851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  <w:lang w:val="kk-KZ"/>
        </w:rPr>
      </w:pPr>
      <w:r w:rsidRPr="0074791D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Анализ качества прибыли и факторов, используемых для</w:t>
      </w:r>
      <w:r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  <w:lang w:val="kk-KZ"/>
        </w:rPr>
        <w:t xml:space="preserve"> </w:t>
      </w:r>
      <w:r w:rsidRPr="0074791D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прогнозирования финансовых результатов.</w:t>
      </w:r>
      <w:r w:rsidRPr="0074791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</w:p>
    <w:p w14:paraId="4A42A9EB" w14:textId="274F6F5A" w:rsidR="0074791D" w:rsidRPr="0074791D" w:rsidRDefault="0074791D" w:rsidP="0074791D">
      <w:pPr>
        <w:tabs>
          <w:tab w:val="left" w:pos="0"/>
          <w:tab w:val="num" w:pos="284"/>
          <w:tab w:val="left" w:pos="851"/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kk-KZ"/>
        </w:rPr>
      </w:pPr>
      <w:r w:rsidRPr="0074791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Выделение факторов стабильных, случайных, редких. Влияние учетной </w:t>
      </w:r>
      <w:proofErr w:type="gramStart"/>
      <w:r w:rsidRPr="0074791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политики на</w:t>
      </w:r>
      <w:proofErr w:type="gramEnd"/>
      <w:r w:rsidRPr="0074791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финансовые резуль</w:t>
      </w:r>
      <w:r w:rsidRPr="0074791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  <w:t>таты. Использование результатов итогового (ретроспективного) анализа для целей прогнозирования. Прогнозный анализ финансовых резуль</w:t>
      </w:r>
      <w:r w:rsidRPr="0074791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  <w:t>татов.</w:t>
      </w:r>
    </w:p>
    <w:p w14:paraId="7A7D7888" w14:textId="77777777" w:rsidR="0074791D" w:rsidRPr="0074791D" w:rsidRDefault="0074791D" w:rsidP="0074791D">
      <w:pPr>
        <w:pStyle w:val="ac"/>
        <w:numPr>
          <w:ilvl w:val="0"/>
          <w:numId w:val="3"/>
        </w:numPr>
        <w:tabs>
          <w:tab w:val="left" w:pos="0"/>
          <w:tab w:val="num" w:pos="284"/>
          <w:tab w:val="left" w:pos="851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kk-KZ"/>
        </w:rPr>
      </w:pPr>
      <w:r w:rsidRPr="0074791D">
        <w:rPr>
          <w:rFonts w:ascii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  <w:t>Анализ банкротства, реорганизации и ликвидации предприятия</w:t>
      </w:r>
    </w:p>
    <w:p w14:paraId="3A85E348" w14:textId="35A10B25" w:rsidR="0074791D" w:rsidRPr="0074791D" w:rsidRDefault="0074791D" w:rsidP="0074791D">
      <w:pPr>
        <w:tabs>
          <w:tab w:val="left" w:pos="0"/>
          <w:tab w:val="num" w:pos="284"/>
          <w:tab w:val="left" w:pos="851"/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kk-KZ"/>
        </w:rPr>
      </w:pPr>
      <w:r w:rsidRPr="0074791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lastRenderedPageBreak/>
        <w:t>Типы финансовых затруднений н способы их преодоления. Анализ формальных и неформальных критериев потенциального банкротства предприятия. Анализ целесообразности реструктуризации н финансового оздоровления предприятия.</w:t>
      </w:r>
    </w:p>
    <w:p w14:paraId="3D6D0DF5" w14:textId="77777777" w:rsidR="0074791D" w:rsidRPr="0074791D" w:rsidRDefault="0074791D" w:rsidP="0074791D">
      <w:pPr>
        <w:pStyle w:val="ac"/>
        <w:numPr>
          <w:ilvl w:val="0"/>
          <w:numId w:val="3"/>
        </w:numPr>
        <w:tabs>
          <w:tab w:val="left" w:pos="0"/>
          <w:tab w:val="num" w:pos="284"/>
          <w:tab w:val="left" w:pos="851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kk-KZ"/>
        </w:rPr>
      </w:pPr>
      <w:r w:rsidRPr="0074791D">
        <w:rPr>
          <w:rFonts w:ascii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  <w:t>Анализ движения денежных потоков</w:t>
      </w:r>
    </w:p>
    <w:p w14:paraId="1BBD50D0" w14:textId="7E356DB8" w:rsidR="0074791D" w:rsidRPr="0074791D" w:rsidRDefault="0074791D" w:rsidP="0074791D">
      <w:pPr>
        <w:tabs>
          <w:tab w:val="left" w:pos="0"/>
          <w:tab w:val="num" w:pos="284"/>
          <w:tab w:val="left" w:pos="851"/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kk-KZ"/>
        </w:rPr>
      </w:pPr>
      <w:r w:rsidRPr="0074791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Понятие денежных потоков. Анализ формирования чистых потоков денежных сре</w:t>
      </w:r>
      <w:proofErr w:type="gramStart"/>
      <w:r w:rsidRPr="0074791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дств в р</w:t>
      </w:r>
      <w:proofErr w:type="gramEnd"/>
      <w:r w:rsidRPr="0074791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езультате текущей, инвестиционной и финансовой деятельности. </w:t>
      </w:r>
    </w:p>
    <w:p w14:paraId="48D2091D" w14:textId="77777777" w:rsidR="0074791D" w:rsidRPr="0074791D" w:rsidRDefault="0074791D" w:rsidP="0074791D">
      <w:pPr>
        <w:pStyle w:val="ac"/>
        <w:numPr>
          <w:ilvl w:val="0"/>
          <w:numId w:val="3"/>
        </w:numPr>
        <w:tabs>
          <w:tab w:val="left" w:pos="0"/>
          <w:tab w:val="num" w:pos="284"/>
          <w:tab w:val="left" w:pos="851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  <w:lang w:val="kk-KZ"/>
        </w:rPr>
      </w:pPr>
      <w:r w:rsidRPr="0074791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kk-KZ"/>
        </w:rPr>
        <w:t xml:space="preserve"> </w:t>
      </w:r>
      <w:r w:rsidRPr="0074791D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Методы исчисления денежных потоков (прямой и </w:t>
      </w:r>
      <w:proofErr w:type="gramStart"/>
      <w:r w:rsidRPr="0074791D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косвенный</w:t>
      </w:r>
      <w:proofErr w:type="gramEnd"/>
      <w:r w:rsidRPr="0074791D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).</w:t>
      </w:r>
    </w:p>
    <w:p w14:paraId="3CB4774D" w14:textId="62BF1F88" w:rsidR="0074791D" w:rsidRPr="0074791D" w:rsidRDefault="0074791D" w:rsidP="0074791D">
      <w:pPr>
        <w:tabs>
          <w:tab w:val="left" w:pos="0"/>
          <w:tab w:val="num" w:pos="284"/>
          <w:tab w:val="left" w:pos="851"/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kk-KZ"/>
        </w:rPr>
      </w:pPr>
      <w:r w:rsidRPr="0074791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Информационная база анализа. Интерпретация информации отчета о движе</w:t>
      </w:r>
      <w:r w:rsidRPr="0074791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  <w:t xml:space="preserve">нии денежных средств. Обоснование целевого остатка денежных средств. </w:t>
      </w:r>
    </w:p>
    <w:p w14:paraId="3E01BD5C" w14:textId="6CFF902D" w:rsidR="0074791D" w:rsidRPr="0074791D" w:rsidRDefault="0074791D" w:rsidP="0074791D">
      <w:pPr>
        <w:pStyle w:val="ac"/>
        <w:numPr>
          <w:ilvl w:val="0"/>
          <w:numId w:val="3"/>
        </w:numPr>
        <w:tabs>
          <w:tab w:val="left" w:pos="0"/>
          <w:tab w:val="num" w:pos="284"/>
          <w:tab w:val="left" w:pos="851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  <w:lang w:val="kk-KZ"/>
        </w:rPr>
      </w:pPr>
      <w:r w:rsidRPr="0074791D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Анализ стабильно</w:t>
      </w:r>
      <w:r w:rsidRPr="0074791D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сти денежных потоков в результате текущей</w:t>
      </w:r>
      <w:r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  <w:lang w:val="kk-KZ"/>
        </w:rPr>
        <w:t xml:space="preserve"> </w:t>
      </w:r>
      <w:r w:rsidRPr="0074791D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деятельности.</w:t>
      </w:r>
      <w:r w:rsidRPr="0074791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</w:p>
    <w:p w14:paraId="63CA4045" w14:textId="234AF97F" w:rsidR="0074791D" w:rsidRPr="0074791D" w:rsidRDefault="0074791D" w:rsidP="0074791D">
      <w:pPr>
        <w:tabs>
          <w:tab w:val="left" w:pos="0"/>
          <w:tab w:val="num" w:pos="284"/>
          <w:tab w:val="left" w:pos="851"/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kk-KZ"/>
        </w:rPr>
      </w:pPr>
      <w:r w:rsidRPr="0074791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Прогнозный анализ движения денежных потоков и оперативное управление денежны</w:t>
      </w:r>
      <w:r w:rsidRPr="0074791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  <w:t>ми потоками.</w:t>
      </w:r>
    </w:p>
    <w:p w14:paraId="61108CB4" w14:textId="0E524D63" w:rsidR="0074791D" w:rsidRPr="0074791D" w:rsidRDefault="0074791D" w:rsidP="0074791D">
      <w:pPr>
        <w:tabs>
          <w:tab w:val="left" w:pos="0"/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lang w:val="ru"/>
        </w:rPr>
      </w:pPr>
      <w:r w:rsidRPr="0074791D">
        <w:rPr>
          <w:rFonts w:ascii="Times New Roman" w:eastAsia="Arial Unicode MS" w:hAnsi="Times New Roman" w:cs="Times New Roman"/>
          <w:b/>
          <w:noProof/>
          <w:sz w:val="24"/>
          <w:szCs w:val="24"/>
          <w:shd w:val="clear" w:color="auto" w:fill="FFFFFF"/>
          <w:lang w:val="kk-KZ"/>
        </w:rPr>
        <w:t>15</w:t>
      </w:r>
      <w:r w:rsidRPr="0074791D">
        <w:rPr>
          <w:rFonts w:ascii="Times New Roman" w:eastAsia="Arial Unicode MS" w:hAnsi="Times New Roman" w:cs="Times New Roman"/>
          <w:b/>
          <w:noProof/>
          <w:sz w:val="24"/>
          <w:szCs w:val="24"/>
          <w:shd w:val="clear" w:color="auto" w:fill="FFFFFF"/>
        </w:rPr>
        <w:t xml:space="preserve">. </w:t>
      </w:r>
      <w:r w:rsidRPr="0074791D">
        <w:rPr>
          <w:rFonts w:ascii="Times New Roman" w:eastAsia="Arial Unicode MS" w:hAnsi="Times New Roman" w:cs="Times New Roman"/>
          <w:b/>
          <w:sz w:val="24"/>
          <w:szCs w:val="24"/>
          <w:shd w:val="clear" w:color="auto" w:fill="FFFFFF"/>
        </w:rPr>
        <w:t>Анализ кредитоспособности предприятия</w:t>
      </w:r>
    </w:p>
    <w:p w14:paraId="52F2B5F9" w14:textId="066F970D" w:rsidR="0074791D" w:rsidRPr="0074791D" w:rsidRDefault="0074791D" w:rsidP="0074791D">
      <w:pPr>
        <w:tabs>
          <w:tab w:val="left" w:pos="0"/>
          <w:tab w:val="num" w:pos="284"/>
          <w:tab w:val="left" w:pos="851"/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74791D">
        <w:rPr>
          <w:rFonts w:ascii="Times New Roman" w:hAnsi="Times New Roman" w:cs="Times New Roman"/>
          <w:sz w:val="24"/>
          <w:szCs w:val="24"/>
        </w:rPr>
        <w:t>Каждое предприятие совершает хозяйственные операции по купле-продаже. При этом в зависимости от принятой финансовой политики предприятие может осуществлять реализацию продукции в рассрочку (что необходимо в целях стимулирования сбыта). Экономический смысл рассрочки состоит в том, чтобы заинтересовать покупателя выгодными условиями поставок.</w:t>
      </w:r>
    </w:p>
    <w:p w14:paraId="443BF077" w14:textId="0202772A" w:rsidR="0074791D" w:rsidRPr="0074791D" w:rsidRDefault="0074791D" w:rsidP="0074791D">
      <w:pPr>
        <w:tabs>
          <w:tab w:val="left" w:pos="0"/>
          <w:tab w:val="left" w:pos="1134"/>
        </w:tabs>
        <w:spacing w:after="0" w:line="240" w:lineRule="auto"/>
        <w:ind w:firstLine="709"/>
        <w:jc w:val="both"/>
        <w:rPr>
          <w:rFonts w:ascii="Times New Roman" w:eastAsia="Arial Unicode MS" w:hAnsi="Times New Roman" w:cs="Times New Roman"/>
          <w:b/>
          <w:sz w:val="24"/>
          <w:szCs w:val="24"/>
          <w:shd w:val="clear" w:color="auto" w:fill="FFFFFF"/>
          <w:lang w:val="kk-KZ"/>
        </w:rPr>
      </w:pPr>
      <w:r w:rsidRPr="0074791D">
        <w:rPr>
          <w:rFonts w:ascii="Times New Roman" w:hAnsi="Times New Roman" w:cs="Times New Roman"/>
          <w:b/>
          <w:color w:val="000000"/>
          <w:sz w:val="24"/>
          <w:szCs w:val="24"/>
        </w:rPr>
        <w:t>1</w:t>
      </w:r>
      <w:r w:rsidRPr="0074791D">
        <w:rPr>
          <w:rFonts w:ascii="Times New Roman" w:hAnsi="Times New Roman" w:cs="Times New Roman"/>
          <w:b/>
          <w:color w:val="000000"/>
          <w:sz w:val="24"/>
          <w:szCs w:val="24"/>
          <w:lang w:val="kk-KZ"/>
        </w:rPr>
        <w:t>6</w:t>
      </w:r>
      <w:r w:rsidRPr="0074791D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. </w:t>
      </w:r>
      <w:r w:rsidRPr="0074791D">
        <w:rPr>
          <w:rFonts w:ascii="Times New Roman" w:eastAsia="Arial Unicode MS" w:hAnsi="Times New Roman" w:cs="Times New Roman"/>
          <w:b/>
          <w:sz w:val="24"/>
          <w:szCs w:val="24"/>
          <w:shd w:val="clear" w:color="auto" w:fill="FFFFFF"/>
        </w:rPr>
        <w:t xml:space="preserve">Анализ </w:t>
      </w:r>
      <w:proofErr w:type="spellStart"/>
      <w:r w:rsidRPr="0074791D">
        <w:rPr>
          <w:rFonts w:ascii="Times New Roman" w:eastAsia="Arial Unicode MS" w:hAnsi="Times New Roman" w:cs="Times New Roman"/>
          <w:b/>
          <w:sz w:val="24"/>
          <w:szCs w:val="24"/>
          <w:shd w:val="clear" w:color="auto" w:fill="FFFFFF"/>
        </w:rPr>
        <w:t>предпринимательско</w:t>
      </w:r>
      <w:proofErr w:type="spellEnd"/>
      <w:r w:rsidRPr="0074791D">
        <w:rPr>
          <w:rFonts w:ascii="Times New Roman" w:eastAsia="Arial Unicode MS" w:hAnsi="Times New Roman" w:cs="Times New Roman"/>
          <w:b/>
          <w:sz w:val="24"/>
          <w:szCs w:val="24"/>
          <w:shd w:val="clear" w:color="auto" w:fill="FFFFFF"/>
          <w:lang w:val="kk-KZ"/>
        </w:rPr>
        <w:t>го риска</w:t>
      </w:r>
    </w:p>
    <w:p w14:paraId="4A84EB5B" w14:textId="77777777" w:rsidR="0074791D" w:rsidRPr="0074791D" w:rsidRDefault="0074791D" w:rsidP="0074791D">
      <w:pPr>
        <w:tabs>
          <w:tab w:val="left" w:pos="0"/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74791D">
        <w:rPr>
          <w:rFonts w:ascii="Times New Roman" w:hAnsi="Times New Roman" w:cs="Times New Roman"/>
          <w:sz w:val="24"/>
          <w:szCs w:val="24"/>
        </w:rPr>
        <w:t>Чтобы любой хозяйствующий субъект успешно функционировал в рыночной экономике, необходимо постоянно вести анализ его предпринимательской деятельности.</w:t>
      </w:r>
    </w:p>
    <w:p w14:paraId="6845F200" w14:textId="7DFC7D62" w:rsidR="0074791D" w:rsidRPr="0074791D" w:rsidRDefault="0074791D" w:rsidP="0074791D">
      <w:pPr>
        <w:tabs>
          <w:tab w:val="left" w:pos="0"/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74791D">
        <w:rPr>
          <w:rFonts w:ascii="Times New Roman" w:hAnsi="Times New Roman" w:cs="Times New Roman"/>
          <w:sz w:val="24"/>
          <w:szCs w:val="24"/>
        </w:rPr>
        <w:t xml:space="preserve">Эффективный анализ предпринимательской деятельности организации возможен лишь на пути комплексного изучения его работы. Однако об этой </w:t>
      </w:r>
      <w:proofErr w:type="gramStart"/>
      <w:r w:rsidRPr="0074791D">
        <w:rPr>
          <w:rFonts w:ascii="Times New Roman" w:hAnsi="Times New Roman" w:cs="Times New Roman"/>
          <w:sz w:val="24"/>
          <w:szCs w:val="24"/>
        </w:rPr>
        <w:t>деятельности</w:t>
      </w:r>
      <w:proofErr w:type="gramEnd"/>
      <w:r w:rsidRPr="0074791D">
        <w:rPr>
          <w:rFonts w:ascii="Times New Roman" w:hAnsi="Times New Roman" w:cs="Times New Roman"/>
          <w:sz w:val="24"/>
          <w:szCs w:val="24"/>
        </w:rPr>
        <w:t xml:space="preserve"> возможно судить и по о</w:t>
      </w:r>
      <w:r>
        <w:rPr>
          <w:rFonts w:ascii="Times New Roman" w:hAnsi="Times New Roman" w:cs="Times New Roman"/>
          <w:sz w:val="24"/>
          <w:szCs w:val="24"/>
        </w:rPr>
        <w:t>тдельным показателям.</w:t>
      </w:r>
      <w:r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74791D">
        <w:rPr>
          <w:rFonts w:ascii="Times New Roman" w:hAnsi="Times New Roman" w:cs="Times New Roman"/>
          <w:sz w:val="24"/>
          <w:szCs w:val="24"/>
        </w:rPr>
        <w:t>Так, важнейшим показателем эффективности работы являются прибыль (убыток), которые рассчитываются как разность между полученными доходами и понесенными расходами.</w:t>
      </w:r>
    </w:p>
    <w:p w14:paraId="5E61D213" w14:textId="5A632038" w:rsidR="0074791D" w:rsidRPr="0074791D" w:rsidRDefault="0074791D" w:rsidP="0074791D">
      <w:pPr>
        <w:tabs>
          <w:tab w:val="left" w:pos="0"/>
          <w:tab w:val="num" w:pos="284"/>
          <w:tab w:val="left" w:pos="851"/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  <w:lang w:val="kk-KZ"/>
        </w:rPr>
      </w:pPr>
      <w:r w:rsidRPr="0074791D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  <w:lang w:val="kk-KZ"/>
        </w:rPr>
        <w:t>17.</w:t>
      </w:r>
      <w:r w:rsidRPr="0074791D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Анализ платежеспособности предприятия на основе показателей ликвидности баланса и на основе изучения потоков денежных средств.</w:t>
      </w:r>
    </w:p>
    <w:p w14:paraId="69C50834" w14:textId="27D7FBDB" w:rsidR="0074791D" w:rsidRPr="0074791D" w:rsidRDefault="0074791D" w:rsidP="0074791D">
      <w:pPr>
        <w:tabs>
          <w:tab w:val="left" w:pos="0"/>
          <w:tab w:val="num" w:pos="284"/>
          <w:tab w:val="left" w:pos="851"/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kk-KZ"/>
        </w:rPr>
      </w:pPr>
      <w:r w:rsidRPr="0074791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Характеристика ликвидности. Классификация активов по классам (группам) ликвидности. Анализ коэффициентов ликвидности. Возможности анализа и основные проблемы. Использование результатов анализа. Анализ оборачиваемости активов. Анализ сроков погашения кредиторской задолженности.</w:t>
      </w:r>
    </w:p>
    <w:p w14:paraId="46D8A2E9" w14:textId="23E5CF89" w:rsidR="0074791D" w:rsidRPr="0074791D" w:rsidRDefault="0074791D" w:rsidP="0074791D">
      <w:pPr>
        <w:tabs>
          <w:tab w:val="left" w:pos="0"/>
          <w:tab w:val="num" w:pos="284"/>
          <w:tab w:val="left" w:pos="851"/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  <w:lang w:val="kk-KZ"/>
        </w:rPr>
      </w:pPr>
      <w:r w:rsidRPr="0074791D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  <w:lang w:val="kk-KZ"/>
        </w:rPr>
        <w:t>18.</w:t>
      </w:r>
      <w:r w:rsidRPr="0074791D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Анализ инвестиционной привлекательности предприятия.</w:t>
      </w:r>
    </w:p>
    <w:p w14:paraId="7FEE8D52" w14:textId="42577F7B" w:rsidR="0074791D" w:rsidRPr="0074791D" w:rsidRDefault="0074791D" w:rsidP="0074791D">
      <w:pPr>
        <w:tabs>
          <w:tab w:val="left" w:pos="0"/>
          <w:tab w:val="num" w:pos="284"/>
          <w:tab w:val="left" w:pos="851"/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  <w:lang w:val="kk-KZ"/>
        </w:rPr>
      </w:pPr>
      <w:r w:rsidRPr="0074791D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Инвестиционная привлекательность предприятия – это совокупность характеристик, в состав показывают, насколько эффективно вкладывать денежные средства в дальнейшее развитие предприятия. Преимущественным показателем есть фактор получения стабильного дохода на протяжении длительного периода.</w:t>
      </w:r>
    </w:p>
    <w:p w14:paraId="7DB08A55" w14:textId="31C25AD1" w:rsidR="0074791D" w:rsidRPr="0074791D" w:rsidRDefault="0074791D" w:rsidP="0074791D">
      <w:pPr>
        <w:tabs>
          <w:tab w:val="left" w:pos="0"/>
          <w:tab w:val="num" w:pos="284"/>
          <w:tab w:val="left" w:pos="851"/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  <w:lang w:val="kk-KZ"/>
        </w:rPr>
      </w:pPr>
      <w:r w:rsidRPr="0074791D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  <w:lang w:val="kk-KZ"/>
        </w:rPr>
        <w:t>19.</w:t>
      </w:r>
      <w:r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  <w:lang w:val="kk-KZ"/>
        </w:rPr>
        <w:t xml:space="preserve"> </w:t>
      </w:r>
      <w:r w:rsidRPr="0074791D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Понятие, вида и причины банкротства. Методы диагностики вероятности банкротства.</w:t>
      </w:r>
    </w:p>
    <w:p w14:paraId="78B7CF58" w14:textId="0822C232" w:rsidR="0074791D" w:rsidRPr="0074791D" w:rsidRDefault="0074791D" w:rsidP="0074791D">
      <w:pPr>
        <w:tabs>
          <w:tab w:val="left" w:pos="0"/>
          <w:tab w:val="num" w:pos="284"/>
          <w:tab w:val="left" w:pos="851"/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kk-KZ"/>
        </w:rPr>
      </w:pPr>
      <w:r w:rsidRPr="0074791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Типы финансовых затруднений н способы их преодоления. Анализ формальных и неформальных критериев потенциального банкротства предприятия. Анализ целесообразности реструктуризации н финансового оздоровления предприятия.</w:t>
      </w:r>
    </w:p>
    <w:p w14:paraId="3E9A5589" w14:textId="3880A978" w:rsidR="0074791D" w:rsidRPr="0074791D" w:rsidRDefault="0074791D" w:rsidP="0074791D">
      <w:pPr>
        <w:tabs>
          <w:tab w:val="left" w:pos="0"/>
          <w:tab w:val="num" w:pos="284"/>
          <w:tab w:val="left" w:pos="851"/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  <w:lang w:val="kk-KZ"/>
        </w:rPr>
      </w:pPr>
      <w:r w:rsidRPr="0074791D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  <w:lang w:val="kk-KZ"/>
        </w:rPr>
        <w:t>20.</w:t>
      </w:r>
      <w:r w:rsidRPr="0074791D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Факторный анализ рентабельности капитала.</w:t>
      </w:r>
    </w:p>
    <w:p w14:paraId="41D03845" w14:textId="77777777" w:rsidR="0074791D" w:rsidRPr="0074791D" w:rsidRDefault="0074791D" w:rsidP="0074791D">
      <w:pPr>
        <w:tabs>
          <w:tab w:val="left" w:pos="0"/>
          <w:tab w:val="num" w:pos="284"/>
          <w:tab w:val="left" w:pos="851"/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kk-KZ"/>
        </w:rPr>
      </w:pPr>
      <w:r w:rsidRPr="0074791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Одним из важных аспектов оценки деятельности фирмы является изучение ее эффективности с точки зрения собственника. Эффективность в данном случае, как и во многих других, можно оценивать путем определения показателя рентабельности. Однако простого расчета может оказаться недостаточно и его будет необходимо дополнить анализом. Самым популярным методом является, пожалуй, факторный анализ рентабельности собственного капитала. Остановимся более подробно на методике его проведения и основных особенностях.</w:t>
      </w:r>
    </w:p>
    <w:p w14:paraId="6C0B7E30" w14:textId="77777777" w:rsidR="0074791D" w:rsidRPr="0074791D" w:rsidRDefault="0074791D" w:rsidP="0074791D">
      <w:pPr>
        <w:tabs>
          <w:tab w:val="left" w:pos="0"/>
          <w:tab w:val="num" w:pos="284"/>
          <w:tab w:val="left" w:pos="851"/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kk-KZ"/>
        </w:rPr>
      </w:pPr>
      <w:r w:rsidRPr="0074791D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  <w:lang w:val="kk-KZ"/>
        </w:rPr>
        <w:lastRenderedPageBreak/>
        <w:t xml:space="preserve">21. </w:t>
      </w:r>
      <w:r w:rsidRPr="0074791D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Методы комплексного анализа и оценки бизнеса. Пути финансового оздоровления субъектов хозяйствования.</w:t>
      </w:r>
    </w:p>
    <w:p w14:paraId="0FF4F073" w14:textId="3AF22800" w:rsidR="0074791D" w:rsidRPr="0074791D" w:rsidRDefault="0074791D" w:rsidP="0074791D">
      <w:pPr>
        <w:tabs>
          <w:tab w:val="left" w:pos="0"/>
          <w:tab w:val="num" w:pos="284"/>
          <w:tab w:val="left" w:pos="851"/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kk-KZ"/>
        </w:rPr>
      </w:pPr>
      <w:r w:rsidRPr="0074791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Выделение факторов стабильных, случайных, редких. Влияние учетной </w:t>
      </w:r>
      <w:proofErr w:type="gramStart"/>
      <w:r w:rsidRPr="0074791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политики на</w:t>
      </w:r>
      <w:proofErr w:type="gramEnd"/>
      <w:r w:rsidRPr="0074791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финансовые резуль</w:t>
      </w:r>
      <w:r w:rsidRPr="0074791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  <w:t>таты. Использование результатов итогового (ретроспективного) анализа для целей прогнозирования. Прогнозный анализ финансовых резуль</w:t>
      </w:r>
      <w:r w:rsidRPr="0074791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  <w:t>татов.</w:t>
      </w:r>
    </w:p>
    <w:p w14:paraId="42B92CBE" w14:textId="76F565CF" w:rsidR="0074791D" w:rsidRPr="0074791D" w:rsidRDefault="0074791D" w:rsidP="0074791D">
      <w:pPr>
        <w:tabs>
          <w:tab w:val="left" w:pos="0"/>
          <w:tab w:val="num" w:pos="284"/>
          <w:tab w:val="left" w:pos="851"/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  <w:lang w:val="kk-KZ"/>
        </w:rPr>
      </w:pPr>
      <w:r w:rsidRPr="0074791D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  <w:lang w:val="kk-KZ"/>
        </w:rPr>
        <w:t xml:space="preserve">22. </w:t>
      </w:r>
      <w:r w:rsidRPr="0074791D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Содержание, группировка н аналитическое значе</w:t>
      </w:r>
      <w:r w:rsidRPr="0074791D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ние актива баланса</w:t>
      </w:r>
    </w:p>
    <w:p w14:paraId="54F63B01" w14:textId="3F4F9FEC" w:rsidR="0074791D" w:rsidRPr="0074791D" w:rsidRDefault="0074791D" w:rsidP="0074791D">
      <w:pPr>
        <w:tabs>
          <w:tab w:val="left" w:pos="0"/>
          <w:tab w:val="left" w:pos="851"/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kk-KZ"/>
        </w:rPr>
      </w:pPr>
      <w:r w:rsidRPr="0074791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Понятие обязательств и собственного капитала, Учетное н юридическое (правовое) значение. Анализ взаимосвязи статей актива и пассива. Понятие собственного оборотного капитала и его аналитическое содержание. Структурный анализ баланса. Влияние отраслевых особенностей на структуру баланса. Влияние учетной </w:t>
      </w:r>
      <w:proofErr w:type="gramStart"/>
      <w:r w:rsidRPr="0074791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политики на структуру</w:t>
      </w:r>
      <w:proofErr w:type="gramEnd"/>
      <w:r w:rsidRPr="0074791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баланса. Проблемы использования информации баланса для целей финансового анализа.</w:t>
      </w:r>
      <w:r w:rsidRPr="0074791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</w:r>
    </w:p>
    <w:p w14:paraId="0542883B" w14:textId="6CB705F6" w:rsidR="0074791D" w:rsidRPr="0074791D" w:rsidRDefault="0074791D" w:rsidP="0074791D">
      <w:pPr>
        <w:tabs>
          <w:tab w:val="left" w:pos="0"/>
          <w:tab w:val="num" w:pos="284"/>
          <w:tab w:val="left" w:pos="851"/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  <w:lang w:val="kk-KZ"/>
        </w:rPr>
      </w:pPr>
      <w:r w:rsidRPr="0074791D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  <w:lang w:val="kk-KZ"/>
        </w:rPr>
        <w:t xml:space="preserve">23. </w:t>
      </w:r>
      <w:r w:rsidRPr="0074791D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Анализ дебиторской задолженности.</w:t>
      </w:r>
    </w:p>
    <w:p w14:paraId="5EC1682F" w14:textId="446C976B" w:rsidR="0074791D" w:rsidRPr="0074791D" w:rsidRDefault="0074791D" w:rsidP="0074791D">
      <w:pPr>
        <w:tabs>
          <w:tab w:val="left" w:pos="0"/>
          <w:tab w:val="left" w:pos="851"/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kk-KZ"/>
        </w:rPr>
      </w:pPr>
      <w:r w:rsidRPr="0074791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Анализ и обоснование стратегии финансирования текущих активов.</w:t>
      </w:r>
      <w:r w:rsidRPr="0074791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  <w:t xml:space="preserve"> Анализ потребности во внешних источниках финансирования текущих ак</w:t>
      </w:r>
      <w:r w:rsidRPr="0074791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  <w:t>тивов. Анализ источников краткосрочного финансирования. Преимущест</w:t>
      </w:r>
      <w:r w:rsidRPr="0074791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  <w:t>ва и недостатки отдельных видов краткосрочного финансирования. Анализ потребности в собственном оборотном капитале.</w:t>
      </w:r>
    </w:p>
    <w:p w14:paraId="3CC6AB57" w14:textId="14F9B0D3" w:rsidR="0074791D" w:rsidRPr="0074791D" w:rsidRDefault="0074791D" w:rsidP="0074791D">
      <w:pPr>
        <w:tabs>
          <w:tab w:val="left" w:pos="0"/>
          <w:tab w:val="num" w:pos="284"/>
          <w:tab w:val="left" w:pos="851"/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  <w:lang w:val="kk-KZ"/>
        </w:rPr>
      </w:pPr>
      <w:r w:rsidRPr="0074791D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  <w:lang w:val="kk-KZ"/>
        </w:rPr>
        <w:t xml:space="preserve">24. </w:t>
      </w:r>
      <w:r w:rsidRPr="0074791D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Анализ источников краткосрочного финансирования.</w:t>
      </w:r>
    </w:p>
    <w:p w14:paraId="2CA80166" w14:textId="77777777" w:rsidR="0074791D" w:rsidRPr="0074791D" w:rsidRDefault="0074791D" w:rsidP="0074791D">
      <w:pPr>
        <w:tabs>
          <w:tab w:val="left" w:pos="0"/>
          <w:tab w:val="left" w:pos="851"/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kk-KZ"/>
        </w:rPr>
      </w:pPr>
      <w:r w:rsidRPr="0074791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Анализ и обоснование стратегии финансирования текущих активов.</w:t>
      </w:r>
      <w:r w:rsidRPr="0074791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  <w:t xml:space="preserve"> </w:t>
      </w:r>
    </w:p>
    <w:p w14:paraId="444A62E6" w14:textId="77777777" w:rsidR="0074791D" w:rsidRPr="0074791D" w:rsidRDefault="0074791D" w:rsidP="0074791D">
      <w:pPr>
        <w:tabs>
          <w:tab w:val="left" w:pos="0"/>
          <w:tab w:val="left" w:pos="851"/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kk-KZ"/>
        </w:rPr>
      </w:pPr>
      <w:r w:rsidRPr="0074791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Анализ потребности во внешних источниках финансирования текущих ак</w:t>
      </w:r>
      <w:r w:rsidRPr="0074791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  <w:t>тивов. Анализ источников краткосрочного финансирования. Преимущест</w:t>
      </w:r>
      <w:r w:rsidRPr="0074791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  <w:t>ва и недостатки отдельных видов краткосрочного финансирования. Анализ потребности в собственном оборотном капитале.</w:t>
      </w:r>
    </w:p>
    <w:p w14:paraId="74C0D7E9" w14:textId="4A015708" w:rsidR="0074791D" w:rsidRPr="0074791D" w:rsidRDefault="0074791D" w:rsidP="0074791D">
      <w:pPr>
        <w:tabs>
          <w:tab w:val="left" w:pos="0"/>
          <w:tab w:val="num" w:pos="284"/>
          <w:tab w:val="left" w:pos="851"/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  <w:lang w:val="kk-KZ"/>
        </w:rPr>
      </w:pPr>
      <w:r w:rsidRPr="0074791D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  <w:lang w:val="kk-KZ"/>
        </w:rPr>
        <w:t xml:space="preserve">25. </w:t>
      </w:r>
      <w:r w:rsidRPr="0074791D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Прогнозный анализ финансовых резуль</w:t>
      </w:r>
      <w:r w:rsidRPr="0074791D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татов.</w:t>
      </w:r>
    </w:p>
    <w:p w14:paraId="2527F4FD" w14:textId="3074B994" w:rsidR="0074791D" w:rsidRPr="0074791D" w:rsidRDefault="0074791D" w:rsidP="0074791D">
      <w:pPr>
        <w:tabs>
          <w:tab w:val="left" w:pos="0"/>
          <w:tab w:val="num" w:pos="284"/>
          <w:tab w:val="left" w:pos="851"/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kk-KZ"/>
        </w:rPr>
      </w:pPr>
      <w:r w:rsidRPr="0074791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Выделение факторов стабильных, случайных, редких. Влияние учетной </w:t>
      </w:r>
      <w:proofErr w:type="gramStart"/>
      <w:r w:rsidRPr="0074791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политики на</w:t>
      </w:r>
      <w:proofErr w:type="gramEnd"/>
      <w:r w:rsidRPr="0074791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финансовые резуль</w:t>
      </w:r>
      <w:r w:rsidRPr="0074791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  <w:t>таты. Использование результатов итогового (ретроспективного) анализа для целей прогнозирования. Прогнозный анализ финансовых резуль</w:t>
      </w:r>
      <w:r w:rsidRPr="0074791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  <w:t>татов.</w:t>
      </w:r>
    </w:p>
    <w:p w14:paraId="08EE64C1" w14:textId="09003D48" w:rsidR="0074791D" w:rsidRPr="0074791D" w:rsidRDefault="0074791D" w:rsidP="0074791D">
      <w:pPr>
        <w:tabs>
          <w:tab w:val="left" w:pos="0"/>
          <w:tab w:val="num" w:pos="284"/>
          <w:tab w:val="left" w:pos="851"/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  <w:lang w:val="kk-KZ"/>
        </w:rPr>
      </w:pPr>
      <w:r w:rsidRPr="0074791D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  <w:lang w:val="kk-KZ"/>
        </w:rPr>
        <w:t xml:space="preserve">26. </w:t>
      </w:r>
      <w:r w:rsidRPr="0074791D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Функции финансового анализа.</w:t>
      </w:r>
    </w:p>
    <w:p w14:paraId="3C9C0798" w14:textId="77777777" w:rsidR="0074791D" w:rsidRPr="0074791D" w:rsidRDefault="0074791D" w:rsidP="0074791D">
      <w:pPr>
        <w:tabs>
          <w:tab w:val="left" w:pos="0"/>
          <w:tab w:val="left" w:pos="851"/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kk-KZ"/>
        </w:rPr>
      </w:pPr>
      <w:r w:rsidRPr="0074791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Концептуальная схема </w:t>
      </w:r>
      <w:r w:rsidRPr="0074791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kk-KZ"/>
        </w:rPr>
        <w:t xml:space="preserve"> </w:t>
      </w:r>
      <w:r w:rsidRPr="0074791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финансового анализа. Функции финансового анализа. Субъекты анализа. Риски предприятия. Информационное обеспечение. </w:t>
      </w:r>
    </w:p>
    <w:p w14:paraId="48DC36FF" w14:textId="693BB6D0" w:rsidR="0074791D" w:rsidRPr="0074791D" w:rsidRDefault="0074791D" w:rsidP="0074791D">
      <w:pPr>
        <w:tabs>
          <w:tab w:val="left" w:pos="0"/>
          <w:tab w:val="num" w:pos="284"/>
          <w:tab w:val="left" w:pos="851"/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  <w:lang w:val="kk-KZ"/>
        </w:rPr>
      </w:pPr>
      <w:r w:rsidRPr="0074791D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  <w:lang w:val="kk-KZ"/>
        </w:rPr>
        <w:t xml:space="preserve">27. </w:t>
      </w:r>
      <w:r w:rsidRPr="0074791D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Содержание, группировка н аналитическое значе</w:t>
      </w:r>
      <w:r w:rsidRPr="0074791D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ние актива баланса.</w:t>
      </w:r>
    </w:p>
    <w:p w14:paraId="25939BB1" w14:textId="32E14A97" w:rsidR="0074791D" w:rsidRPr="0074791D" w:rsidRDefault="0074791D" w:rsidP="0074791D">
      <w:pPr>
        <w:tabs>
          <w:tab w:val="left" w:pos="0"/>
          <w:tab w:val="left" w:pos="851"/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kk-KZ"/>
        </w:rPr>
      </w:pPr>
      <w:r w:rsidRPr="0074791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Основные требования, предъявляемые к содержанию баланса: понятность, правильность, прозрачность, преемственность. Оценка надежности информации. Способы проверки реальности ста</w:t>
      </w:r>
      <w:r w:rsidRPr="0074791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  <w:t>тей баланса. Понятие активов. Содержание, группировка н аналитическое значе</w:t>
      </w:r>
      <w:r w:rsidRPr="0074791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  <w:t xml:space="preserve">ние актива баланса. Понятие пассивов. </w:t>
      </w:r>
    </w:p>
    <w:p w14:paraId="2AC88D80" w14:textId="07F75475" w:rsidR="0074791D" w:rsidRPr="0074791D" w:rsidRDefault="0074791D" w:rsidP="0074791D">
      <w:pPr>
        <w:tabs>
          <w:tab w:val="left" w:pos="0"/>
          <w:tab w:val="num" w:pos="284"/>
          <w:tab w:val="left" w:pos="851"/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kk-KZ"/>
        </w:rPr>
      </w:pPr>
      <w:r w:rsidRPr="0074791D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  <w:lang w:val="kk-KZ"/>
        </w:rPr>
        <w:t xml:space="preserve">28. </w:t>
      </w:r>
      <w:r w:rsidRPr="0074791D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Классификация активов по классам (группам) ликвидности</w:t>
      </w:r>
      <w:r w:rsidRPr="0074791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.</w:t>
      </w:r>
    </w:p>
    <w:p w14:paraId="6AE923D1" w14:textId="366FB890" w:rsidR="0074791D" w:rsidRPr="0074791D" w:rsidRDefault="0074791D" w:rsidP="0074791D">
      <w:pPr>
        <w:tabs>
          <w:tab w:val="left" w:pos="0"/>
          <w:tab w:val="num" w:pos="284"/>
          <w:tab w:val="left" w:pos="851"/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kk-KZ"/>
        </w:rPr>
      </w:pPr>
      <w:r w:rsidRPr="0074791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Характеристика ликвидности. Классификация активов по классам (группам) ликвидности. Анализ коэффициентов ликвидности. Возможности анализа и основные проблемы. Использование результатов анализа. Анализ оборачиваемости активов. Анализ сроков погашения кредиторской задолженности.</w:t>
      </w:r>
    </w:p>
    <w:p w14:paraId="0D0FEB3C" w14:textId="77083EA8" w:rsidR="0074791D" w:rsidRPr="0074791D" w:rsidRDefault="0074791D" w:rsidP="0074791D">
      <w:pPr>
        <w:tabs>
          <w:tab w:val="left" w:pos="0"/>
          <w:tab w:val="left" w:pos="1134"/>
        </w:tabs>
        <w:spacing w:after="0" w:line="240" w:lineRule="auto"/>
        <w:ind w:firstLine="709"/>
        <w:jc w:val="both"/>
        <w:rPr>
          <w:rFonts w:ascii="Times New Roman" w:eastAsia="Arial Unicode MS" w:hAnsi="Times New Roman" w:cs="Times New Roman"/>
          <w:b/>
          <w:sz w:val="24"/>
          <w:szCs w:val="24"/>
          <w:shd w:val="clear" w:color="auto" w:fill="FFFFFF"/>
          <w:lang w:val="kk-KZ"/>
        </w:rPr>
      </w:pPr>
      <w:r w:rsidRPr="0074791D">
        <w:rPr>
          <w:rFonts w:ascii="Times New Roman" w:eastAsia="Arial Unicode MS" w:hAnsi="Times New Roman" w:cs="Times New Roman"/>
          <w:b/>
          <w:sz w:val="24"/>
          <w:szCs w:val="24"/>
          <w:shd w:val="clear" w:color="auto" w:fill="FFFFFF"/>
          <w:lang w:val="kk-KZ"/>
        </w:rPr>
        <w:t>29. Организация а</w:t>
      </w:r>
      <w:proofErr w:type="spellStart"/>
      <w:r w:rsidRPr="0074791D">
        <w:rPr>
          <w:rFonts w:ascii="Times New Roman" w:eastAsia="Arial Unicode MS" w:hAnsi="Times New Roman" w:cs="Times New Roman"/>
          <w:b/>
          <w:sz w:val="24"/>
          <w:szCs w:val="24"/>
          <w:shd w:val="clear" w:color="auto" w:fill="FFFFFF"/>
        </w:rPr>
        <w:t>нализ</w:t>
      </w:r>
      <w:proofErr w:type="spellEnd"/>
      <w:r w:rsidRPr="0074791D">
        <w:rPr>
          <w:rFonts w:ascii="Times New Roman" w:eastAsia="Arial Unicode MS" w:hAnsi="Times New Roman" w:cs="Times New Roman"/>
          <w:b/>
          <w:sz w:val="24"/>
          <w:szCs w:val="24"/>
          <w:shd w:val="clear" w:color="auto" w:fill="FFFFFF"/>
          <w:lang w:val="kk-KZ"/>
        </w:rPr>
        <w:t>а</w:t>
      </w:r>
      <w:r w:rsidRPr="0074791D">
        <w:rPr>
          <w:rFonts w:ascii="Times New Roman" w:eastAsia="Arial Unicode MS" w:hAnsi="Times New Roman" w:cs="Times New Roman"/>
          <w:b/>
          <w:sz w:val="24"/>
          <w:szCs w:val="24"/>
          <w:shd w:val="clear" w:color="auto" w:fill="FFFFFF"/>
        </w:rPr>
        <w:t xml:space="preserve"> кредитоспособности предприятия</w:t>
      </w:r>
    </w:p>
    <w:p w14:paraId="36C01C43" w14:textId="1258A4C7" w:rsidR="0074791D" w:rsidRPr="0074791D" w:rsidRDefault="0074791D" w:rsidP="0074791D">
      <w:pPr>
        <w:tabs>
          <w:tab w:val="left" w:pos="0"/>
          <w:tab w:val="num" w:pos="284"/>
          <w:tab w:val="left" w:pos="851"/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4791D">
        <w:rPr>
          <w:rFonts w:ascii="Times New Roman" w:hAnsi="Times New Roman" w:cs="Times New Roman"/>
          <w:sz w:val="24"/>
          <w:szCs w:val="24"/>
        </w:rPr>
        <w:t>Каждое предприятие совершает хозяйственные операции по купле-продаже. При этом в зависимости от принятой финансовой политики предприятие может осуществлять реализацию продукции в рассрочку (что необходимо в целях стимулирования сбыта). Экономический смысл рассрочки состоит в том, чтобы заинтересовать покупателя выгодными условиями поставок.</w:t>
      </w:r>
    </w:p>
    <w:p w14:paraId="03090A6A" w14:textId="6DB60F93" w:rsidR="0074791D" w:rsidRPr="0074791D" w:rsidRDefault="0074791D" w:rsidP="0074791D">
      <w:pPr>
        <w:tabs>
          <w:tab w:val="left" w:pos="0"/>
          <w:tab w:val="left" w:pos="1134"/>
        </w:tabs>
        <w:spacing w:after="0" w:line="240" w:lineRule="auto"/>
        <w:ind w:firstLine="709"/>
        <w:jc w:val="both"/>
        <w:rPr>
          <w:rFonts w:ascii="Times New Roman" w:eastAsia="Arial Unicode MS" w:hAnsi="Times New Roman" w:cs="Times New Roman"/>
          <w:b/>
          <w:sz w:val="24"/>
          <w:szCs w:val="24"/>
          <w:shd w:val="clear" w:color="auto" w:fill="FFFFFF"/>
          <w:lang w:val="kk-KZ"/>
        </w:rPr>
      </w:pPr>
      <w:r w:rsidRPr="0074791D">
        <w:rPr>
          <w:rFonts w:ascii="Times New Roman" w:eastAsia="Arial Unicode MS" w:hAnsi="Times New Roman" w:cs="Times New Roman"/>
          <w:b/>
          <w:sz w:val="24"/>
          <w:szCs w:val="24"/>
          <w:shd w:val="clear" w:color="auto" w:fill="FFFFFF"/>
          <w:lang w:val="kk-KZ"/>
        </w:rPr>
        <w:t>30. Организация а</w:t>
      </w:r>
      <w:proofErr w:type="spellStart"/>
      <w:r w:rsidRPr="0074791D">
        <w:rPr>
          <w:rFonts w:ascii="Times New Roman" w:eastAsia="Arial Unicode MS" w:hAnsi="Times New Roman" w:cs="Times New Roman"/>
          <w:b/>
          <w:sz w:val="24"/>
          <w:szCs w:val="24"/>
          <w:shd w:val="clear" w:color="auto" w:fill="FFFFFF"/>
        </w:rPr>
        <w:t>нализ</w:t>
      </w:r>
      <w:proofErr w:type="spellEnd"/>
      <w:r w:rsidRPr="0074791D">
        <w:rPr>
          <w:rFonts w:ascii="Times New Roman" w:eastAsia="Arial Unicode MS" w:hAnsi="Times New Roman" w:cs="Times New Roman"/>
          <w:b/>
          <w:sz w:val="24"/>
          <w:szCs w:val="24"/>
          <w:shd w:val="clear" w:color="auto" w:fill="FFFFFF"/>
          <w:lang w:val="kk-KZ"/>
        </w:rPr>
        <w:t xml:space="preserve">а </w:t>
      </w:r>
      <w:r w:rsidRPr="0074791D">
        <w:rPr>
          <w:rFonts w:ascii="Times New Roman" w:eastAsia="Arial Unicode MS" w:hAnsi="Times New Roman" w:cs="Times New Roman"/>
          <w:b/>
          <w:sz w:val="24"/>
          <w:szCs w:val="24"/>
          <w:shd w:val="clear" w:color="auto" w:fill="FFFFFF"/>
        </w:rPr>
        <w:t xml:space="preserve"> </w:t>
      </w:r>
      <w:proofErr w:type="spellStart"/>
      <w:r w:rsidRPr="0074791D">
        <w:rPr>
          <w:rFonts w:ascii="Times New Roman" w:eastAsia="Arial Unicode MS" w:hAnsi="Times New Roman" w:cs="Times New Roman"/>
          <w:b/>
          <w:sz w:val="24"/>
          <w:szCs w:val="24"/>
          <w:shd w:val="clear" w:color="auto" w:fill="FFFFFF"/>
        </w:rPr>
        <w:t>предпринимательско</w:t>
      </w:r>
      <w:proofErr w:type="spellEnd"/>
      <w:r w:rsidRPr="0074791D">
        <w:rPr>
          <w:rFonts w:ascii="Times New Roman" w:eastAsia="Arial Unicode MS" w:hAnsi="Times New Roman" w:cs="Times New Roman"/>
          <w:b/>
          <w:sz w:val="24"/>
          <w:szCs w:val="24"/>
          <w:shd w:val="clear" w:color="auto" w:fill="FFFFFF"/>
          <w:lang w:val="kk-KZ"/>
        </w:rPr>
        <w:t>го риска</w:t>
      </w:r>
    </w:p>
    <w:p w14:paraId="0CE13058" w14:textId="77777777" w:rsidR="0074791D" w:rsidRPr="0074791D" w:rsidRDefault="0074791D" w:rsidP="0074791D">
      <w:pPr>
        <w:tabs>
          <w:tab w:val="left" w:pos="0"/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74791D">
        <w:rPr>
          <w:rFonts w:ascii="Times New Roman" w:hAnsi="Times New Roman" w:cs="Times New Roman"/>
          <w:sz w:val="24"/>
          <w:szCs w:val="24"/>
        </w:rPr>
        <w:t>Чтобы любой хозяйствующий субъект успешно функционировал в рыночной экономике, необходимо постоянно вести анализ его предпринимательской деятельности.</w:t>
      </w:r>
    </w:p>
    <w:p w14:paraId="315CEF5E" w14:textId="10109123" w:rsidR="00EF09EB" w:rsidRPr="0074791D" w:rsidRDefault="0074791D" w:rsidP="0074791D">
      <w:pPr>
        <w:tabs>
          <w:tab w:val="left" w:pos="0"/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4791D">
        <w:rPr>
          <w:rFonts w:ascii="Times New Roman" w:hAnsi="Times New Roman" w:cs="Times New Roman"/>
          <w:sz w:val="24"/>
          <w:szCs w:val="24"/>
        </w:rPr>
        <w:t xml:space="preserve">Эффективный анализ предпринимательской деятельности организации возможен лишь на пути комплексного изучения его работы. Однако об этой </w:t>
      </w:r>
      <w:proofErr w:type="gramStart"/>
      <w:r w:rsidRPr="0074791D">
        <w:rPr>
          <w:rFonts w:ascii="Times New Roman" w:hAnsi="Times New Roman" w:cs="Times New Roman"/>
          <w:sz w:val="24"/>
          <w:szCs w:val="24"/>
        </w:rPr>
        <w:t>деятельности</w:t>
      </w:r>
      <w:proofErr w:type="gramEnd"/>
      <w:r w:rsidRPr="0074791D">
        <w:rPr>
          <w:rFonts w:ascii="Times New Roman" w:hAnsi="Times New Roman" w:cs="Times New Roman"/>
          <w:sz w:val="24"/>
          <w:szCs w:val="24"/>
        </w:rPr>
        <w:t xml:space="preserve"> возможно судить и по отдельным показателям.</w:t>
      </w:r>
    </w:p>
    <w:p w14:paraId="031B8185" w14:textId="4BF0D6A8" w:rsidR="00C303D9" w:rsidRPr="00C303D9" w:rsidRDefault="00EF09EB" w:rsidP="00C303D9">
      <w:pPr>
        <w:tabs>
          <w:tab w:val="left" w:pos="0"/>
          <w:tab w:val="num" w:pos="284"/>
          <w:tab w:val="left" w:pos="567"/>
          <w:tab w:val="left" w:pos="851"/>
        </w:tabs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C303D9">
        <w:rPr>
          <w:rFonts w:ascii="Times New Roman" w:hAnsi="Times New Roman" w:cs="Times New Roman"/>
          <w:b/>
          <w:sz w:val="24"/>
          <w:szCs w:val="24"/>
          <w:lang w:val="kk-KZ"/>
        </w:rPr>
        <w:lastRenderedPageBreak/>
        <w:t xml:space="preserve">МОДУЛЬ 1. </w:t>
      </w:r>
      <w:r w:rsidR="00C303D9" w:rsidRPr="00C303D9">
        <w:rPr>
          <w:rFonts w:ascii="Times New Roman" w:hAnsi="Times New Roman" w:cs="Times New Roman"/>
          <w:b/>
          <w:sz w:val="24"/>
          <w:szCs w:val="24"/>
          <w:lang w:val="kk-KZ"/>
        </w:rPr>
        <w:t>БАНКОВСКОЕ ДЕЛО</w:t>
      </w:r>
    </w:p>
    <w:p w14:paraId="514485A6" w14:textId="77777777" w:rsidR="00C303D9" w:rsidRPr="00C303D9" w:rsidRDefault="00C303D9" w:rsidP="0074791D">
      <w:pPr>
        <w:numPr>
          <w:ilvl w:val="0"/>
          <w:numId w:val="2"/>
        </w:numPr>
        <w:tabs>
          <w:tab w:val="left" w:pos="0"/>
          <w:tab w:val="left" w:pos="284"/>
          <w:tab w:val="left" w:pos="567"/>
        </w:tabs>
        <w:spacing w:after="0" w:line="240" w:lineRule="auto"/>
        <w:ind w:left="0" w:firstLine="0"/>
        <w:contextualSpacing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C303D9">
        <w:rPr>
          <w:rFonts w:ascii="Times New Roman" w:hAnsi="Times New Roman" w:cs="Times New Roman"/>
          <w:sz w:val="24"/>
          <w:szCs w:val="24"/>
          <w:lang w:val="kk-KZ"/>
        </w:rPr>
        <w:t>История зарождения банковской системы и ее современная структура</w:t>
      </w:r>
    </w:p>
    <w:p w14:paraId="4CC80796" w14:textId="77777777" w:rsidR="00C303D9" w:rsidRPr="00C303D9" w:rsidRDefault="00C303D9" w:rsidP="0074791D">
      <w:pPr>
        <w:numPr>
          <w:ilvl w:val="0"/>
          <w:numId w:val="2"/>
        </w:numPr>
        <w:tabs>
          <w:tab w:val="left" w:pos="0"/>
          <w:tab w:val="left" w:pos="284"/>
          <w:tab w:val="left" w:pos="567"/>
        </w:tabs>
        <w:spacing w:after="0" w:line="240" w:lineRule="auto"/>
        <w:ind w:left="0" w:firstLine="0"/>
        <w:contextualSpacing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C303D9">
        <w:rPr>
          <w:rFonts w:ascii="Times New Roman" w:hAnsi="Times New Roman" w:cs="Times New Roman"/>
          <w:sz w:val="24"/>
          <w:szCs w:val="24"/>
          <w:lang w:val="kk-KZ"/>
        </w:rPr>
        <w:t xml:space="preserve">Порядок открытия и лицензирования банков второго уровня в Республике Казахстан </w:t>
      </w:r>
    </w:p>
    <w:p w14:paraId="30D7E939" w14:textId="77777777" w:rsidR="00C303D9" w:rsidRPr="00C303D9" w:rsidRDefault="00C303D9" w:rsidP="0074791D">
      <w:pPr>
        <w:numPr>
          <w:ilvl w:val="0"/>
          <w:numId w:val="2"/>
        </w:numPr>
        <w:tabs>
          <w:tab w:val="left" w:pos="0"/>
          <w:tab w:val="left" w:pos="284"/>
          <w:tab w:val="left" w:pos="567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C303D9">
        <w:rPr>
          <w:rFonts w:ascii="Times New Roman" w:hAnsi="Times New Roman" w:cs="Times New Roman"/>
          <w:sz w:val="24"/>
          <w:szCs w:val="24"/>
          <w:lang w:val="kk-KZ"/>
        </w:rPr>
        <w:t>Организационная структура коммерческого банка</w:t>
      </w:r>
    </w:p>
    <w:p w14:paraId="661B007A" w14:textId="77777777" w:rsidR="00C303D9" w:rsidRPr="00C303D9" w:rsidRDefault="00C303D9" w:rsidP="0074791D">
      <w:pPr>
        <w:numPr>
          <w:ilvl w:val="0"/>
          <w:numId w:val="2"/>
        </w:numPr>
        <w:tabs>
          <w:tab w:val="left" w:pos="0"/>
          <w:tab w:val="left" w:pos="284"/>
          <w:tab w:val="left" w:pos="567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C303D9">
        <w:rPr>
          <w:rFonts w:ascii="Times New Roman" w:hAnsi="Times New Roman" w:cs="Times New Roman"/>
          <w:sz w:val="24"/>
          <w:szCs w:val="24"/>
          <w:lang w:val="kk-KZ"/>
        </w:rPr>
        <w:t xml:space="preserve">Сущность, функции и составные части собственного капитала коммерческих банков </w:t>
      </w:r>
    </w:p>
    <w:p w14:paraId="34EE412E" w14:textId="77777777" w:rsidR="00C303D9" w:rsidRPr="00C303D9" w:rsidRDefault="00C303D9" w:rsidP="0074791D">
      <w:pPr>
        <w:numPr>
          <w:ilvl w:val="0"/>
          <w:numId w:val="2"/>
        </w:numPr>
        <w:tabs>
          <w:tab w:val="left" w:pos="0"/>
          <w:tab w:val="left" w:pos="284"/>
          <w:tab w:val="left" w:pos="567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C303D9">
        <w:rPr>
          <w:rFonts w:ascii="Times New Roman" w:hAnsi="Times New Roman" w:cs="Times New Roman"/>
          <w:sz w:val="24"/>
          <w:szCs w:val="24"/>
          <w:lang w:val="kk-KZ"/>
        </w:rPr>
        <w:t>Депозитная политика коммерческого банка и ее особенности</w:t>
      </w:r>
    </w:p>
    <w:p w14:paraId="33475B07" w14:textId="77777777" w:rsidR="00C303D9" w:rsidRPr="00C303D9" w:rsidRDefault="00C303D9" w:rsidP="0074791D">
      <w:pPr>
        <w:numPr>
          <w:ilvl w:val="0"/>
          <w:numId w:val="2"/>
        </w:numPr>
        <w:tabs>
          <w:tab w:val="left" w:pos="0"/>
          <w:tab w:val="left" w:pos="284"/>
          <w:tab w:val="left" w:pos="567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C303D9">
        <w:rPr>
          <w:rFonts w:ascii="Times New Roman" w:hAnsi="Times New Roman" w:cs="Times New Roman"/>
          <w:sz w:val="24"/>
          <w:szCs w:val="24"/>
          <w:lang w:val="kk-KZ"/>
        </w:rPr>
        <w:t>Недепозитные источники привлечения банковских ресурсов</w:t>
      </w:r>
    </w:p>
    <w:p w14:paraId="537BE2CD" w14:textId="77777777" w:rsidR="00C303D9" w:rsidRPr="00C303D9" w:rsidRDefault="00C303D9" w:rsidP="0074791D">
      <w:pPr>
        <w:numPr>
          <w:ilvl w:val="0"/>
          <w:numId w:val="2"/>
        </w:numPr>
        <w:shd w:val="clear" w:color="auto" w:fill="FFFFFF"/>
        <w:tabs>
          <w:tab w:val="left" w:pos="0"/>
          <w:tab w:val="left" w:pos="284"/>
          <w:tab w:val="left" w:pos="567"/>
        </w:tabs>
        <w:spacing w:after="0" w:line="240" w:lineRule="auto"/>
        <w:ind w:left="0" w:right="2" w:firstLine="0"/>
        <w:contextualSpacing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C303D9">
        <w:rPr>
          <w:rFonts w:ascii="Times New Roman" w:hAnsi="Times New Roman" w:cs="Times New Roman"/>
          <w:sz w:val="24"/>
          <w:szCs w:val="24"/>
          <w:lang w:val="kk-KZ"/>
        </w:rPr>
        <w:t xml:space="preserve"> Организация системы гарантирования вкладов в Казахстане</w:t>
      </w:r>
    </w:p>
    <w:p w14:paraId="52B8A258" w14:textId="77777777" w:rsidR="00C303D9" w:rsidRPr="00C303D9" w:rsidRDefault="00C303D9" w:rsidP="0074791D">
      <w:pPr>
        <w:numPr>
          <w:ilvl w:val="0"/>
          <w:numId w:val="2"/>
        </w:numPr>
        <w:tabs>
          <w:tab w:val="left" w:pos="0"/>
          <w:tab w:val="left" w:pos="284"/>
          <w:tab w:val="left" w:pos="567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C303D9">
        <w:rPr>
          <w:rFonts w:ascii="Times New Roman" w:hAnsi="Times New Roman" w:cs="Times New Roman"/>
          <w:sz w:val="24"/>
          <w:szCs w:val="24"/>
        </w:rPr>
        <w:t>Состав и структура банковских активов и их к</w:t>
      </w:r>
      <w:r w:rsidRPr="00C303D9">
        <w:rPr>
          <w:rFonts w:ascii="Times New Roman" w:hAnsi="Times New Roman" w:cs="Times New Roman"/>
          <w:sz w:val="24"/>
          <w:szCs w:val="24"/>
          <w:lang w:val="kk-KZ"/>
        </w:rPr>
        <w:t>ачество</w:t>
      </w:r>
    </w:p>
    <w:p w14:paraId="1038FBF0" w14:textId="77777777" w:rsidR="00C303D9" w:rsidRPr="00C303D9" w:rsidRDefault="00C303D9" w:rsidP="0074791D">
      <w:pPr>
        <w:numPr>
          <w:ilvl w:val="0"/>
          <w:numId w:val="2"/>
        </w:numPr>
        <w:tabs>
          <w:tab w:val="left" w:pos="0"/>
          <w:tab w:val="left" w:pos="284"/>
          <w:tab w:val="left" w:pos="567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C303D9">
        <w:rPr>
          <w:rFonts w:ascii="Times New Roman" w:hAnsi="Times New Roman" w:cs="Times New Roman"/>
          <w:sz w:val="24"/>
          <w:szCs w:val="24"/>
          <w:lang w:val="kk-KZ"/>
        </w:rPr>
        <w:t>Кредитная система и ее основные элементы, принципы</w:t>
      </w:r>
    </w:p>
    <w:p w14:paraId="7525E43A" w14:textId="77777777" w:rsidR="00C303D9" w:rsidRPr="00C303D9" w:rsidRDefault="00C303D9" w:rsidP="0074791D">
      <w:pPr>
        <w:numPr>
          <w:ilvl w:val="0"/>
          <w:numId w:val="2"/>
        </w:numPr>
        <w:tabs>
          <w:tab w:val="left" w:pos="0"/>
          <w:tab w:val="left" w:pos="284"/>
          <w:tab w:val="left" w:pos="567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C303D9">
        <w:rPr>
          <w:rFonts w:ascii="Times New Roman" w:hAnsi="Times New Roman" w:cs="Times New Roman"/>
          <w:sz w:val="24"/>
          <w:szCs w:val="24"/>
          <w:lang w:val="kk-KZ"/>
        </w:rPr>
        <w:t>Кредитный процесс и этапы кредитования. Кредитная документация и ее виды</w:t>
      </w:r>
    </w:p>
    <w:p w14:paraId="49B16E32" w14:textId="77777777" w:rsidR="00C303D9" w:rsidRPr="00C303D9" w:rsidRDefault="00C303D9" w:rsidP="0074791D">
      <w:pPr>
        <w:numPr>
          <w:ilvl w:val="0"/>
          <w:numId w:val="2"/>
        </w:numPr>
        <w:tabs>
          <w:tab w:val="left" w:pos="0"/>
          <w:tab w:val="left" w:pos="284"/>
          <w:tab w:val="left" w:pos="567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C303D9">
        <w:rPr>
          <w:rFonts w:ascii="Times New Roman" w:hAnsi="Times New Roman" w:cs="Times New Roman"/>
          <w:sz w:val="24"/>
          <w:szCs w:val="24"/>
          <w:lang w:val="kk-KZ"/>
        </w:rPr>
        <w:t xml:space="preserve">Основные факторы оценки кредитоспособности заемщика </w:t>
      </w:r>
    </w:p>
    <w:p w14:paraId="36DD4802" w14:textId="77777777" w:rsidR="00C303D9" w:rsidRPr="00C303D9" w:rsidRDefault="00C303D9" w:rsidP="0074791D">
      <w:pPr>
        <w:numPr>
          <w:ilvl w:val="0"/>
          <w:numId w:val="2"/>
        </w:numPr>
        <w:tabs>
          <w:tab w:val="left" w:pos="0"/>
          <w:tab w:val="left" w:pos="284"/>
          <w:tab w:val="left" w:pos="567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C303D9">
        <w:rPr>
          <w:rFonts w:ascii="Times New Roman" w:hAnsi="Times New Roman" w:cs="Times New Roman"/>
          <w:sz w:val="24"/>
          <w:szCs w:val="24"/>
          <w:lang w:val="kk-KZ"/>
        </w:rPr>
        <w:t>Формы и виды обеспечения возвратности банковских кредитов</w:t>
      </w:r>
    </w:p>
    <w:p w14:paraId="62205861" w14:textId="77777777" w:rsidR="00C303D9" w:rsidRPr="00C303D9" w:rsidRDefault="00C303D9" w:rsidP="0074791D">
      <w:pPr>
        <w:numPr>
          <w:ilvl w:val="0"/>
          <w:numId w:val="2"/>
        </w:numPr>
        <w:tabs>
          <w:tab w:val="left" w:pos="0"/>
          <w:tab w:val="left" w:pos="284"/>
          <w:tab w:val="left" w:pos="567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C303D9">
        <w:rPr>
          <w:rFonts w:ascii="Times New Roman" w:hAnsi="Times New Roman" w:cs="Times New Roman"/>
          <w:sz w:val="24"/>
          <w:szCs w:val="24"/>
          <w:lang w:val="kk-KZ"/>
        </w:rPr>
        <w:t>Особенности кредитования малого и среднего бизнеса в Казахстане</w:t>
      </w:r>
    </w:p>
    <w:p w14:paraId="0DEB7169" w14:textId="77777777" w:rsidR="00C303D9" w:rsidRPr="00C303D9" w:rsidRDefault="00C303D9" w:rsidP="0074791D">
      <w:pPr>
        <w:numPr>
          <w:ilvl w:val="0"/>
          <w:numId w:val="2"/>
        </w:numPr>
        <w:tabs>
          <w:tab w:val="left" w:pos="0"/>
          <w:tab w:val="left" w:pos="284"/>
          <w:tab w:val="left" w:pos="567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C303D9">
        <w:rPr>
          <w:rFonts w:ascii="Times New Roman" w:hAnsi="Times New Roman" w:cs="Times New Roman"/>
          <w:sz w:val="24"/>
          <w:szCs w:val="24"/>
          <w:lang w:val="kk-KZ"/>
        </w:rPr>
        <w:t>Сущность, принципы и классификация розничного кредитования</w:t>
      </w:r>
    </w:p>
    <w:p w14:paraId="1C6A7967" w14:textId="77777777" w:rsidR="00C303D9" w:rsidRPr="00C303D9" w:rsidRDefault="00C303D9" w:rsidP="0074791D">
      <w:pPr>
        <w:numPr>
          <w:ilvl w:val="0"/>
          <w:numId w:val="2"/>
        </w:numPr>
        <w:tabs>
          <w:tab w:val="left" w:pos="0"/>
          <w:tab w:val="left" w:pos="284"/>
          <w:tab w:val="left" w:pos="567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C303D9">
        <w:rPr>
          <w:rFonts w:ascii="Times New Roman" w:hAnsi="Times New Roman" w:cs="Times New Roman"/>
          <w:sz w:val="24"/>
          <w:szCs w:val="24"/>
          <w:lang w:val="kk-KZ"/>
        </w:rPr>
        <w:t>Экспортно-импортное кредитование коммерческих банков</w:t>
      </w:r>
    </w:p>
    <w:p w14:paraId="3BC016FF" w14:textId="77777777" w:rsidR="00C303D9" w:rsidRPr="00C303D9" w:rsidRDefault="00C303D9" w:rsidP="0074791D">
      <w:pPr>
        <w:numPr>
          <w:ilvl w:val="0"/>
          <w:numId w:val="2"/>
        </w:numPr>
        <w:tabs>
          <w:tab w:val="left" w:pos="0"/>
          <w:tab w:val="left" w:pos="284"/>
          <w:tab w:val="left" w:pos="567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C303D9">
        <w:rPr>
          <w:rFonts w:ascii="Times New Roman" w:hAnsi="Times New Roman" w:cs="Times New Roman"/>
          <w:sz w:val="24"/>
          <w:szCs w:val="24"/>
          <w:lang w:val="kk-KZ"/>
        </w:rPr>
        <w:t>Структура, принципы формирования и качество крединого портфеля коммерческого банка</w:t>
      </w:r>
    </w:p>
    <w:p w14:paraId="533EFF6A" w14:textId="77777777" w:rsidR="00C303D9" w:rsidRPr="00C303D9" w:rsidRDefault="00C303D9" w:rsidP="0074791D">
      <w:pPr>
        <w:numPr>
          <w:ilvl w:val="0"/>
          <w:numId w:val="2"/>
        </w:numPr>
        <w:tabs>
          <w:tab w:val="left" w:pos="0"/>
          <w:tab w:val="left" w:pos="284"/>
          <w:tab w:val="left" w:pos="567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C303D9">
        <w:rPr>
          <w:rFonts w:ascii="Times New Roman" w:hAnsi="Times New Roman" w:cs="Times New Roman"/>
          <w:sz w:val="24"/>
          <w:szCs w:val="24"/>
          <w:lang w:val="kk-KZ"/>
        </w:rPr>
        <w:t>Управление проблемными кредитами</w:t>
      </w:r>
    </w:p>
    <w:p w14:paraId="32D969FD" w14:textId="77777777" w:rsidR="00C303D9" w:rsidRPr="00C303D9" w:rsidRDefault="00C303D9" w:rsidP="0074791D">
      <w:pPr>
        <w:numPr>
          <w:ilvl w:val="0"/>
          <w:numId w:val="2"/>
        </w:numPr>
        <w:tabs>
          <w:tab w:val="left" w:pos="0"/>
          <w:tab w:val="left" w:pos="284"/>
          <w:tab w:val="left" w:pos="567"/>
        </w:tabs>
        <w:spacing w:after="0" w:line="240" w:lineRule="auto"/>
        <w:ind w:left="0" w:firstLine="0"/>
        <w:contextualSpacing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C303D9">
        <w:rPr>
          <w:rFonts w:ascii="Times New Roman" w:hAnsi="Times New Roman" w:cs="Times New Roman"/>
          <w:sz w:val="24"/>
          <w:szCs w:val="24"/>
          <w:lang w:val="kk-KZ"/>
        </w:rPr>
        <w:t>Операции коммерческих банков на фондовом рынке</w:t>
      </w:r>
    </w:p>
    <w:p w14:paraId="59C3D8A3" w14:textId="77777777" w:rsidR="00C303D9" w:rsidRPr="00C303D9" w:rsidRDefault="00C303D9" w:rsidP="0074791D">
      <w:pPr>
        <w:numPr>
          <w:ilvl w:val="0"/>
          <w:numId w:val="2"/>
        </w:numPr>
        <w:tabs>
          <w:tab w:val="left" w:pos="0"/>
          <w:tab w:val="left" w:pos="284"/>
          <w:tab w:val="left" w:pos="567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C303D9">
        <w:rPr>
          <w:rFonts w:ascii="Times New Roman" w:hAnsi="Times New Roman" w:cs="Times New Roman"/>
          <w:sz w:val="24"/>
          <w:szCs w:val="24"/>
          <w:lang w:val="kk-KZ"/>
        </w:rPr>
        <w:t>Виды валютных операций банка</w:t>
      </w:r>
    </w:p>
    <w:p w14:paraId="495ADB3A" w14:textId="77777777" w:rsidR="00C303D9" w:rsidRPr="00C303D9" w:rsidRDefault="00C303D9" w:rsidP="0074791D">
      <w:pPr>
        <w:numPr>
          <w:ilvl w:val="0"/>
          <w:numId w:val="2"/>
        </w:numPr>
        <w:shd w:val="clear" w:color="auto" w:fill="FFFFFF"/>
        <w:tabs>
          <w:tab w:val="left" w:pos="0"/>
          <w:tab w:val="left" w:pos="284"/>
          <w:tab w:val="left" w:pos="567"/>
        </w:tabs>
        <w:spacing w:after="0" w:line="240" w:lineRule="auto"/>
        <w:ind w:left="0" w:right="29" w:firstLine="0"/>
        <w:contextualSpacing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C303D9">
        <w:rPr>
          <w:rFonts w:ascii="Times New Roman" w:hAnsi="Times New Roman" w:cs="Times New Roman"/>
          <w:sz w:val="24"/>
          <w:szCs w:val="24"/>
          <w:lang w:val="kk-KZ"/>
        </w:rPr>
        <w:t>Лизинговые услуги коммерческих банков и порядок их организации</w:t>
      </w:r>
    </w:p>
    <w:p w14:paraId="3D991D22" w14:textId="77777777" w:rsidR="00C303D9" w:rsidRPr="00C303D9" w:rsidRDefault="00C303D9" w:rsidP="0074791D">
      <w:pPr>
        <w:numPr>
          <w:ilvl w:val="0"/>
          <w:numId w:val="2"/>
        </w:numPr>
        <w:tabs>
          <w:tab w:val="left" w:pos="0"/>
          <w:tab w:val="left" w:pos="284"/>
          <w:tab w:val="left" w:pos="567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C303D9">
        <w:rPr>
          <w:rFonts w:ascii="Times New Roman" w:hAnsi="Times New Roman" w:cs="Times New Roman"/>
          <w:sz w:val="24"/>
          <w:szCs w:val="24"/>
          <w:lang w:val="kk-KZ"/>
        </w:rPr>
        <w:t>Факторинговые и форфейтинговые услуги и их особенности</w:t>
      </w:r>
    </w:p>
    <w:p w14:paraId="35FF6BC2" w14:textId="77777777" w:rsidR="00C303D9" w:rsidRPr="00C303D9" w:rsidRDefault="00C303D9" w:rsidP="0074791D">
      <w:pPr>
        <w:numPr>
          <w:ilvl w:val="0"/>
          <w:numId w:val="2"/>
        </w:numPr>
        <w:tabs>
          <w:tab w:val="left" w:pos="0"/>
          <w:tab w:val="left" w:pos="284"/>
          <w:tab w:val="left" w:pos="567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C303D9">
        <w:rPr>
          <w:rFonts w:ascii="Times New Roman" w:hAnsi="Times New Roman" w:cs="Times New Roman"/>
          <w:sz w:val="24"/>
          <w:szCs w:val="24"/>
          <w:lang w:val="kk-KZ"/>
        </w:rPr>
        <w:t>Пруденциальные нормативы банковской деятельности</w:t>
      </w:r>
    </w:p>
    <w:p w14:paraId="22D5B31E" w14:textId="77777777" w:rsidR="00C303D9" w:rsidRPr="00C303D9" w:rsidRDefault="00C303D9" w:rsidP="0074791D">
      <w:pPr>
        <w:numPr>
          <w:ilvl w:val="0"/>
          <w:numId w:val="2"/>
        </w:numPr>
        <w:tabs>
          <w:tab w:val="left" w:pos="0"/>
          <w:tab w:val="left" w:pos="284"/>
          <w:tab w:val="left" w:pos="567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C303D9">
        <w:rPr>
          <w:rFonts w:ascii="Times New Roman" w:hAnsi="Times New Roman" w:cs="Times New Roman"/>
          <w:sz w:val="24"/>
          <w:szCs w:val="24"/>
          <w:lang w:val="kk-KZ"/>
        </w:rPr>
        <w:t xml:space="preserve">Классификация и методы снижения банковских рисков </w:t>
      </w:r>
    </w:p>
    <w:p w14:paraId="7B453DDE" w14:textId="77777777" w:rsidR="00C303D9" w:rsidRPr="00C303D9" w:rsidRDefault="00C303D9" w:rsidP="0074791D">
      <w:pPr>
        <w:numPr>
          <w:ilvl w:val="0"/>
          <w:numId w:val="2"/>
        </w:numPr>
        <w:tabs>
          <w:tab w:val="left" w:pos="0"/>
          <w:tab w:val="left" w:pos="284"/>
          <w:tab w:val="left" w:pos="567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C303D9">
        <w:rPr>
          <w:rFonts w:ascii="Times New Roman" w:hAnsi="Times New Roman" w:cs="Times New Roman"/>
          <w:sz w:val="24"/>
          <w:szCs w:val="24"/>
          <w:lang w:val="kk-KZ"/>
        </w:rPr>
        <w:t>Понятие банковской ликвидности и ее показатели</w:t>
      </w:r>
    </w:p>
    <w:p w14:paraId="2A6361CA" w14:textId="77777777" w:rsidR="00C303D9" w:rsidRPr="00C303D9" w:rsidRDefault="00C303D9" w:rsidP="0074791D">
      <w:pPr>
        <w:numPr>
          <w:ilvl w:val="0"/>
          <w:numId w:val="2"/>
        </w:numPr>
        <w:tabs>
          <w:tab w:val="left" w:pos="0"/>
          <w:tab w:val="left" w:pos="284"/>
          <w:tab w:val="left" w:pos="567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C303D9">
        <w:rPr>
          <w:rFonts w:ascii="Times New Roman" w:hAnsi="Times New Roman" w:cs="Times New Roman"/>
          <w:sz w:val="24"/>
          <w:szCs w:val="24"/>
          <w:lang w:val="kk-KZ"/>
        </w:rPr>
        <w:t>Управление банковской ликвидностью</w:t>
      </w:r>
    </w:p>
    <w:p w14:paraId="41AB4AD7" w14:textId="77777777" w:rsidR="00C303D9" w:rsidRPr="00C303D9" w:rsidRDefault="00C303D9" w:rsidP="0074791D">
      <w:pPr>
        <w:numPr>
          <w:ilvl w:val="0"/>
          <w:numId w:val="2"/>
        </w:numPr>
        <w:tabs>
          <w:tab w:val="left" w:pos="0"/>
          <w:tab w:val="left" w:pos="284"/>
          <w:tab w:val="left" w:pos="567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C303D9">
        <w:rPr>
          <w:rFonts w:ascii="Times New Roman" w:hAnsi="Times New Roman" w:cs="Times New Roman"/>
          <w:sz w:val="24"/>
          <w:szCs w:val="24"/>
          <w:lang w:val="kk-KZ"/>
        </w:rPr>
        <w:t>Расчетно-кассовое банковское обслуживание</w:t>
      </w:r>
    </w:p>
    <w:p w14:paraId="6362E661" w14:textId="77777777" w:rsidR="00C303D9" w:rsidRPr="00C303D9" w:rsidRDefault="00C303D9" w:rsidP="0074791D">
      <w:pPr>
        <w:numPr>
          <w:ilvl w:val="0"/>
          <w:numId w:val="2"/>
        </w:numPr>
        <w:tabs>
          <w:tab w:val="left" w:pos="0"/>
          <w:tab w:val="left" w:pos="284"/>
          <w:tab w:val="left" w:pos="567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C303D9">
        <w:rPr>
          <w:rFonts w:ascii="Times New Roman" w:hAnsi="Times New Roman" w:cs="Times New Roman"/>
          <w:sz w:val="24"/>
          <w:szCs w:val="24"/>
          <w:lang w:val="kk-KZ"/>
        </w:rPr>
        <w:t>Содержание банковского менеджмента и его основные принципы</w:t>
      </w:r>
    </w:p>
    <w:p w14:paraId="642D13FE" w14:textId="77777777" w:rsidR="00C303D9" w:rsidRPr="00C303D9" w:rsidRDefault="00C303D9" w:rsidP="0074791D">
      <w:pPr>
        <w:numPr>
          <w:ilvl w:val="0"/>
          <w:numId w:val="2"/>
        </w:numPr>
        <w:tabs>
          <w:tab w:val="left" w:pos="0"/>
          <w:tab w:val="left" w:pos="284"/>
          <w:tab w:val="left" w:pos="567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C303D9">
        <w:rPr>
          <w:rFonts w:ascii="Times New Roman" w:hAnsi="Times New Roman" w:cs="Times New Roman"/>
          <w:sz w:val="24"/>
          <w:szCs w:val="24"/>
          <w:lang w:val="kk-KZ"/>
        </w:rPr>
        <w:t>Банковский маркетинг и его особенности</w:t>
      </w:r>
    </w:p>
    <w:p w14:paraId="3064E1AC" w14:textId="77777777" w:rsidR="00C303D9" w:rsidRPr="00C303D9" w:rsidRDefault="00C303D9" w:rsidP="0074791D">
      <w:pPr>
        <w:numPr>
          <w:ilvl w:val="0"/>
          <w:numId w:val="2"/>
        </w:numPr>
        <w:shd w:val="clear" w:color="auto" w:fill="FFFFFF"/>
        <w:tabs>
          <w:tab w:val="left" w:pos="0"/>
          <w:tab w:val="left" w:pos="284"/>
          <w:tab w:val="left" w:pos="567"/>
        </w:tabs>
        <w:spacing w:after="0" w:line="240" w:lineRule="auto"/>
        <w:ind w:left="0" w:firstLine="0"/>
        <w:contextualSpacing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C303D9">
        <w:rPr>
          <w:rFonts w:ascii="Times New Roman" w:hAnsi="Times New Roman" w:cs="Times New Roman"/>
          <w:sz w:val="24"/>
          <w:szCs w:val="24"/>
          <w:lang w:val="kk-KZ"/>
        </w:rPr>
        <w:t>Баланс коммерческого банка и методы его анализа</w:t>
      </w:r>
    </w:p>
    <w:p w14:paraId="29325AA1" w14:textId="77777777" w:rsidR="00C303D9" w:rsidRPr="00C303D9" w:rsidRDefault="00C303D9" w:rsidP="0074791D">
      <w:pPr>
        <w:numPr>
          <w:ilvl w:val="0"/>
          <w:numId w:val="2"/>
        </w:numPr>
        <w:tabs>
          <w:tab w:val="left" w:pos="0"/>
          <w:tab w:val="left" w:pos="284"/>
          <w:tab w:val="left" w:pos="567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C303D9">
        <w:rPr>
          <w:rFonts w:ascii="Times New Roman" w:hAnsi="Times New Roman" w:cs="Times New Roman"/>
          <w:sz w:val="24"/>
          <w:szCs w:val="24"/>
          <w:lang w:val="kk-KZ"/>
        </w:rPr>
        <w:t>Развитие и классификация банковской конкуренции</w:t>
      </w:r>
    </w:p>
    <w:p w14:paraId="651C300E" w14:textId="669CA7BB" w:rsidR="00EF09EB" w:rsidRPr="0074791D" w:rsidRDefault="00C303D9" w:rsidP="0074791D">
      <w:pPr>
        <w:tabs>
          <w:tab w:val="left" w:pos="0"/>
          <w:tab w:val="left" w:pos="567"/>
        </w:tabs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C303D9">
        <w:rPr>
          <w:rFonts w:ascii="Times New Roman" w:hAnsi="Times New Roman" w:cs="Times New Roman"/>
          <w:b/>
          <w:sz w:val="24"/>
          <w:szCs w:val="24"/>
        </w:rPr>
        <w:br w:type="page"/>
      </w:r>
    </w:p>
    <w:p w14:paraId="299C225F" w14:textId="77777777" w:rsidR="0074791D" w:rsidRPr="00EF09EB" w:rsidRDefault="00EF09EB" w:rsidP="0074791D">
      <w:pPr>
        <w:tabs>
          <w:tab w:val="left" w:pos="1134"/>
          <w:tab w:val="left" w:pos="4820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b/>
          <w:sz w:val="24"/>
          <w:szCs w:val="24"/>
          <w:lang w:val="kk-KZ"/>
        </w:rPr>
        <w:lastRenderedPageBreak/>
        <w:t xml:space="preserve">МОДУЛЬ 2. </w:t>
      </w:r>
      <w:r w:rsidR="0074791D">
        <w:rPr>
          <w:rFonts w:ascii="Times New Roman" w:hAnsi="Times New Roman" w:cs="Times New Roman"/>
          <w:b/>
          <w:sz w:val="24"/>
          <w:szCs w:val="24"/>
          <w:lang w:val="kk-KZ"/>
        </w:rPr>
        <w:t>ФИНАНСОВЫЙ АНАЛИЗ</w:t>
      </w:r>
    </w:p>
    <w:p w14:paraId="2EC1FA3B" w14:textId="38FEFF7D" w:rsidR="00EF09EB" w:rsidRPr="0074791D" w:rsidRDefault="00EF09EB" w:rsidP="0074791D">
      <w:pPr>
        <w:tabs>
          <w:tab w:val="left" w:pos="993"/>
          <w:tab w:val="left" w:pos="4820"/>
        </w:tabs>
        <w:spacing w:after="0" w:line="240" w:lineRule="auto"/>
        <w:ind w:left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</w:p>
    <w:p w14:paraId="4CD8B6FD" w14:textId="77777777" w:rsidR="0074791D" w:rsidRPr="0074791D" w:rsidRDefault="0074791D" w:rsidP="0074791D">
      <w:pPr>
        <w:tabs>
          <w:tab w:val="left" w:pos="0"/>
          <w:tab w:val="num" w:pos="284"/>
          <w:tab w:val="left" w:pos="851"/>
          <w:tab w:val="left" w:pos="993"/>
        </w:tabs>
        <w:spacing w:after="0" w:line="240" w:lineRule="auto"/>
        <w:ind w:left="709"/>
        <w:rPr>
          <w:rFonts w:ascii="Times New Roman" w:hAnsi="Times New Roman" w:cs="Times New Roman"/>
          <w:sz w:val="24"/>
          <w:szCs w:val="24"/>
          <w:lang w:val="kk-KZ"/>
        </w:rPr>
      </w:pPr>
      <w:r w:rsidRPr="0074791D">
        <w:rPr>
          <w:rFonts w:ascii="Times New Roman" w:hAnsi="Times New Roman" w:cs="Times New Roman"/>
          <w:sz w:val="24"/>
          <w:szCs w:val="24"/>
          <w:lang w:val="kk-KZ"/>
        </w:rPr>
        <w:t>1.</w:t>
      </w:r>
      <w:r w:rsidRPr="0074791D">
        <w:rPr>
          <w:rFonts w:ascii="Times New Roman" w:hAnsi="Times New Roman" w:cs="Times New Roman"/>
          <w:sz w:val="24"/>
          <w:szCs w:val="24"/>
          <w:lang w:val="kk-KZ"/>
        </w:rPr>
        <w:tab/>
        <w:t xml:space="preserve">Основы финансового анализа </w:t>
      </w:r>
    </w:p>
    <w:p w14:paraId="30F0D6A9" w14:textId="77777777" w:rsidR="0074791D" w:rsidRPr="0074791D" w:rsidRDefault="0074791D" w:rsidP="0074791D">
      <w:pPr>
        <w:tabs>
          <w:tab w:val="left" w:pos="0"/>
          <w:tab w:val="num" w:pos="284"/>
          <w:tab w:val="left" w:pos="851"/>
          <w:tab w:val="left" w:pos="993"/>
        </w:tabs>
        <w:spacing w:after="0" w:line="240" w:lineRule="auto"/>
        <w:ind w:left="709"/>
        <w:rPr>
          <w:rFonts w:ascii="Times New Roman" w:hAnsi="Times New Roman" w:cs="Times New Roman"/>
          <w:sz w:val="24"/>
          <w:szCs w:val="24"/>
          <w:lang w:val="kk-KZ"/>
        </w:rPr>
      </w:pPr>
      <w:r w:rsidRPr="0074791D">
        <w:rPr>
          <w:rFonts w:ascii="Times New Roman" w:hAnsi="Times New Roman" w:cs="Times New Roman"/>
          <w:sz w:val="24"/>
          <w:szCs w:val="24"/>
          <w:lang w:val="kk-KZ"/>
        </w:rPr>
        <w:t>2.</w:t>
      </w:r>
      <w:r w:rsidRPr="0074791D">
        <w:rPr>
          <w:rFonts w:ascii="Times New Roman" w:hAnsi="Times New Roman" w:cs="Times New Roman"/>
          <w:sz w:val="24"/>
          <w:szCs w:val="24"/>
          <w:lang w:val="kk-KZ"/>
        </w:rPr>
        <w:tab/>
        <w:t xml:space="preserve">Анализ составляющих текущих активов. </w:t>
      </w:r>
    </w:p>
    <w:p w14:paraId="2267E790" w14:textId="77777777" w:rsidR="0074791D" w:rsidRPr="0074791D" w:rsidRDefault="0074791D" w:rsidP="0074791D">
      <w:pPr>
        <w:tabs>
          <w:tab w:val="left" w:pos="0"/>
          <w:tab w:val="num" w:pos="284"/>
          <w:tab w:val="left" w:pos="851"/>
          <w:tab w:val="left" w:pos="993"/>
        </w:tabs>
        <w:spacing w:after="0" w:line="240" w:lineRule="auto"/>
        <w:ind w:left="709"/>
        <w:rPr>
          <w:rFonts w:ascii="Times New Roman" w:hAnsi="Times New Roman" w:cs="Times New Roman"/>
          <w:sz w:val="24"/>
          <w:szCs w:val="24"/>
          <w:lang w:val="kk-KZ"/>
        </w:rPr>
      </w:pPr>
      <w:r w:rsidRPr="0074791D">
        <w:rPr>
          <w:rFonts w:ascii="Times New Roman" w:hAnsi="Times New Roman" w:cs="Times New Roman"/>
          <w:sz w:val="24"/>
          <w:szCs w:val="24"/>
          <w:lang w:val="kk-KZ"/>
        </w:rPr>
        <w:t>3.</w:t>
      </w:r>
      <w:r w:rsidRPr="0074791D">
        <w:rPr>
          <w:rFonts w:ascii="Times New Roman" w:hAnsi="Times New Roman" w:cs="Times New Roman"/>
          <w:sz w:val="24"/>
          <w:szCs w:val="24"/>
          <w:lang w:val="kk-KZ"/>
        </w:rPr>
        <w:tab/>
        <w:t xml:space="preserve">Предпосылки успешного анализа баланса. </w:t>
      </w:r>
    </w:p>
    <w:p w14:paraId="072B54CF" w14:textId="77777777" w:rsidR="0074791D" w:rsidRPr="0074791D" w:rsidRDefault="0074791D" w:rsidP="0074791D">
      <w:pPr>
        <w:tabs>
          <w:tab w:val="left" w:pos="0"/>
          <w:tab w:val="num" w:pos="284"/>
          <w:tab w:val="left" w:pos="851"/>
          <w:tab w:val="left" w:pos="993"/>
        </w:tabs>
        <w:spacing w:after="0" w:line="240" w:lineRule="auto"/>
        <w:ind w:left="709"/>
        <w:rPr>
          <w:rFonts w:ascii="Times New Roman" w:hAnsi="Times New Roman" w:cs="Times New Roman"/>
          <w:sz w:val="24"/>
          <w:szCs w:val="24"/>
          <w:lang w:val="kk-KZ"/>
        </w:rPr>
      </w:pPr>
      <w:r w:rsidRPr="0074791D">
        <w:rPr>
          <w:rFonts w:ascii="Times New Roman" w:hAnsi="Times New Roman" w:cs="Times New Roman"/>
          <w:sz w:val="24"/>
          <w:szCs w:val="24"/>
          <w:lang w:val="kk-KZ"/>
        </w:rPr>
        <w:t>4.</w:t>
      </w:r>
      <w:r w:rsidRPr="0074791D">
        <w:rPr>
          <w:rFonts w:ascii="Times New Roman" w:hAnsi="Times New Roman" w:cs="Times New Roman"/>
          <w:sz w:val="24"/>
          <w:szCs w:val="24"/>
          <w:lang w:val="kk-KZ"/>
        </w:rPr>
        <w:tab/>
        <w:t xml:space="preserve">Группировка и аналитическое значение статей пассива баланса. </w:t>
      </w:r>
    </w:p>
    <w:p w14:paraId="24614658" w14:textId="77777777" w:rsidR="0074791D" w:rsidRPr="0074791D" w:rsidRDefault="0074791D" w:rsidP="0074791D">
      <w:pPr>
        <w:tabs>
          <w:tab w:val="left" w:pos="0"/>
          <w:tab w:val="num" w:pos="284"/>
          <w:tab w:val="left" w:pos="851"/>
          <w:tab w:val="left" w:pos="993"/>
        </w:tabs>
        <w:spacing w:after="0" w:line="240" w:lineRule="auto"/>
        <w:ind w:left="709"/>
        <w:rPr>
          <w:rFonts w:ascii="Times New Roman" w:hAnsi="Times New Roman" w:cs="Times New Roman"/>
          <w:sz w:val="24"/>
          <w:szCs w:val="24"/>
          <w:lang w:val="kk-KZ"/>
        </w:rPr>
      </w:pPr>
      <w:r w:rsidRPr="0074791D">
        <w:rPr>
          <w:rFonts w:ascii="Times New Roman" w:hAnsi="Times New Roman" w:cs="Times New Roman"/>
          <w:sz w:val="24"/>
          <w:szCs w:val="24"/>
          <w:lang w:val="kk-KZ"/>
        </w:rPr>
        <w:t>5.</w:t>
      </w:r>
      <w:r w:rsidRPr="0074791D">
        <w:rPr>
          <w:rFonts w:ascii="Times New Roman" w:hAnsi="Times New Roman" w:cs="Times New Roman"/>
          <w:sz w:val="24"/>
          <w:szCs w:val="24"/>
          <w:lang w:val="kk-KZ"/>
        </w:rPr>
        <w:tab/>
        <w:t>Использование данных бухгалтерского учета и отчетности для</w:t>
      </w:r>
    </w:p>
    <w:p w14:paraId="42D459D6" w14:textId="77777777" w:rsidR="0074791D" w:rsidRPr="0074791D" w:rsidRDefault="0074791D" w:rsidP="0074791D">
      <w:pPr>
        <w:tabs>
          <w:tab w:val="left" w:pos="0"/>
          <w:tab w:val="num" w:pos="284"/>
          <w:tab w:val="left" w:pos="851"/>
          <w:tab w:val="left" w:pos="993"/>
        </w:tabs>
        <w:spacing w:after="0" w:line="240" w:lineRule="auto"/>
        <w:ind w:left="709"/>
        <w:rPr>
          <w:rFonts w:ascii="Times New Roman" w:hAnsi="Times New Roman" w:cs="Times New Roman"/>
          <w:sz w:val="24"/>
          <w:szCs w:val="24"/>
          <w:lang w:val="kk-KZ"/>
        </w:rPr>
      </w:pPr>
      <w:r w:rsidRPr="0074791D">
        <w:rPr>
          <w:rFonts w:ascii="Times New Roman" w:hAnsi="Times New Roman" w:cs="Times New Roman"/>
          <w:sz w:val="24"/>
          <w:szCs w:val="24"/>
          <w:lang w:val="kk-KZ"/>
        </w:rPr>
        <w:t>целей финансового анализа.</w:t>
      </w:r>
    </w:p>
    <w:p w14:paraId="67874599" w14:textId="77777777" w:rsidR="0074791D" w:rsidRPr="0074791D" w:rsidRDefault="0074791D" w:rsidP="0074791D">
      <w:pPr>
        <w:tabs>
          <w:tab w:val="left" w:pos="0"/>
          <w:tab w:val="num" w:pos="284"/>
          <w:tab w:val="left" w:pos="851"/>
          <w:tab w:val="left" w:pos="993"/>
        </w:tabs>
        <w:spacing w:after="0" w:line="240" w:lineRule="auto"/>
        <w:ind w:left="709"/>
        <w:rPr>
          <w:rFonts w:ascii="Times New Roman" w:hAnsi="Times New Roman" w:cs="Times New Roman"/>
          <w:sz w:val="24"/>
          <w:szCs w:val="24"/>
          <w:lang w:val="kk-KZ"/>
        </w:rPr>
      </w:pPr>
      <w:r w:rsidRPr="0074791D">
        <w:rPr>
          <w:rFonts w:ascii="Times New Roman" w:hAnsi="Times New Roman" w:cs="Times New Roman"/>
          <w:sz w:val="24"/>
          <w:szCs w:val="24"/>
          <w:lang w:val="kk-KZ"/>
        </w:rPr>
        <w:t>6.</w:t>
      </w:r>
      <w:r w:rsidRPr="0074791D">
        <w:rPr>
          <w:rFonts w:ascii="Times New Roman" w:hAnsi="Times New Roman" w:cs="Times New Roman"/>
          <w:sz w:val="24"/>
          <w:szCs w:val="24"/>
          <w:lang w:val="kk-KZ"/>
        </w:rPr>
        <w:tab/>
        <w:t xml:space="preserve"> Понятие ликвидности. </w:t>
      </w:r>
    </w:p>
    <w:p w14:paraId="4B85FD23" w14:textId="77777777" w:rsidR="0074791D" w:rsidRPr="0074791D" w:rsidRDefault="0074791D" w:rsidP="0074791D">
      <w:pPr>
        <w:tabs>
          <w:tab w:val="left" w:pos="0"/>
          <w:tab w:val="num" w:pos="284"/>
          <w:tab w:val="left" w:pos="851"/>
          <w:tab w:val="left" w:pos="993"/>
        </w:tabs>
        <w:spacing w:after="0" w:line="240" w:lineRule="auto"/>
        <w:ind w:left="709"/>
        <w:rPr>
          <w:rFonts w:ascii="Times New Roman" w:hAnsi="Times New Roman" w:cs="Times New Roman"/>
          <w:sz w:val="24"/>
          <w:szCs w:val="24"/>
          <w:lang w:val="kk-KZ"/>
        </w:rPr>
      </w:pPr>
      <w:r w:rsidRPr="0074791D">
        <w:rPr>
          <w:rFonts w:ascii="Times New Roman" w:hAnsi="Times New Roman" w:cs="Times New Roman"/>
          <w:sz w:val="24"/>
          <w:szCs w:val="24"/>
          <w:lang w:val="kk-KZ"/>
        </w:rPr>
        <w:t>7.</w:t>
      </w:r>
      <w:r w:rsidRPr="0074791D">
        <w:rPr>
          <w:rFonts w:ascii="Times New Roman" w:hAnsi="Times New Roman" w:cs="Times New Roman"/>
          <w:sz w:val="24"/>
          <w:szCs w:val="24"/>
          <w:lang w:val="kk-KZ"/>
        </w:rPr>
        <w:tab/>
        <w:t>Анализ финансовых результатов деятельности предприятия</w:t>
      </w:r>
    </w:p>
    <w:p w14:paraId="6E4CF989" w14:textId="77777777" w:rsidR="0074791D" w:rsidRPr="0074791D" w:rsidRDefault="0074791D" w:rsidP="0074791D">
      <w:pPr>
        <w:tabs>
          <w:tab w:val="left" w:pos="0"/>
          <w:tab w:val="num" w:pos="284"/>
          <w:tab w:val="left" w:pos="851"/>
          <w:tab w:val="left" w:pos="993"/>
        </w:tabs>
        <w:spacing w:after="0" w:line="240" w:lineRule="auto"/>
        <w:ind w:left="709"/>
        <w:rPr>
          <w:rFonts w:ascii="Times New Roman" w:hAnsi="Times New Roman" w:cs="Times New Roman"/>
          <w:sz w:val="24"/>
          <w:szCs w:val="24"/>
          <w:lang w:val="kk-KZ"/>
        </w:rPr>
      </w:pPr>
      <w:r w:rsidRPr="0074791D">
        <w:rPr>
          <w:rFonts w:ascii="Times New Roman" w:hAnsi="Times New Roman" w:cs="Times New Roman"/>
          <w:sz w:val="24"/>
          <w:szCs w:val="24"/>
          <w:lang w:val="kk-KZ"/>
        </w:rPr>
        <w:t>8.</w:t>
      </w:r>
      <w:r w:rsidRPr="0074791D">
        <w:rPr>
          <w:rFonts w:ascii="Times New Roman" w:hAnsi="Times New Roman" w:cs="Times New Roman"/>
          <w:sz w:val="24"/>
          <w:szCs w:val="24"/>
          <w:lang w:val="kk-KZ"/>
        </w:rPr>
        <w:tab/>
        <w:t>Анализ краткосрочных финансовых вложений.</w:t>
      </w:r>
    </w:p>
    <w:p w14:paraId="1A0DE419" w14:textId="77777777" w:rsidR="0074791D" w:rsidRPr="0074791D" w:rsidRDefault="0074791D" w:rsidP="0074791D">
      <w:pPr>
        <w:tabs>
          <w:tab w:val="left" w:pos="0"/>
          <w:tab w:val="num" w:pos="284"/>
          <w:tab w:val="left" w:pos="851"/>
          <w:tab w:val="left" w:pos="993"/>
        </w:tabs>
        <w:spacing w:after="0" w:line="240" w:lineRule="auto"/>
        <w:ind w:left="709"/>
        <w:rPr>
          <w:rFonts w:ascii="Times New Roman" w:hAnsi="Times New Roman" w:cs="Times New Roman"/>
          <w:sz w:val="24"/>
          <w:szCs w:val="24"/>
          <w:lang w:val="kk-KZ"/>
        </w:rPr>
      </w:pPr>
      <w:r w:rsidRPr="0074791D">
        <w:rPr>
          <w:rFonts w:ascii="Times New Roman" w:hAnsi="Times New Roman" w:cs="Times New Roman"/>
          <w:sz w:val="24"/>
          <w:szCs w:val="24"/>
          <w:lang w:val="kk-KZ"/>
        </w:rPr>
        <w:t>9.</w:t>
      </w:r>
      <w:r w:rsidRPr="0074791D">
        <w:rPr>
          <w:rFonts w:ascii="Times New Roman" w:hAnsi="Times New Roman" w:cs="Times New Roman"/>
          <w:sz w:val="24"/>
          <w:szCs w:val="24"/>
          <w:lang w:val="kk-KZ"/>
        </w:rPr>
        <w:tab/>
        <w:t xml:space="preserve">Структурный анализ отчета о прибылях и убытках.         </w:t>
      </w:r>
    </w:p>
    <w:p w14:paraId="21F45924" w14:textId="77777777" w:rsidR="0074791D" w:rsidRPr="0074791D" w:rsidRDefault="0074791D" w:rsidP="0074791D">
      <w:pPr>
        <w:tabs>
          <w:tab w:val="left" w:pos="0"/>
          <w:tab w:val="num" w:pos="284"/>
          <w:tab w:val="left" w:pos="851"/>
          <w:tab w:val="left" w:pos="993"/>
        </w:tabs>
        <w:spacing w:after="0" w:line="240" w:lineRule="auto"/>
        <w:ind w:left="709"/>
        <w:rPr>
          <w:rFonts w:ascii="Times New Roman" w:hAnsi="Times New Roman" w:cs="Times New Roman"/>
          <w:sz w:val="24"/>
          <w:szCs w:val="24"/>
          <w:lang w:val="kk-KZ"/>
        </w:rPr>
      </w:pPr>
      <w:r w:rsidRPr="0074791D">
        <w:rPr>
          <w:rFonts w:ascii="Times New Roman" w:hAnsi="Times New Roman" w:cs="Times New Roman"/>
          <w:sz w:val="24"/>
          <w:szCs w:val="24"/>
          <w:lang w:val="kk-KZ"/>
        </w:rPr>
        <w:t>10.Методы исчисления денежных потоков (прямой и косвенный).</w:t>
      </w:r>
    </w:p>
    <w:p w14:paraId="360C8D8D" w14:textId="77777777" w:rsidR="0074791D" w:rsidRPr="0074791D" w:rsidRDefault="0074791D" w:rsidP="0074791D">
      <w:pPr>
        <w:tabs>
          <w:tab w:val="left" w:pos="0"/>
          <w:tab w:val="num" w:pos="284"/>
          <w:tab w:val="left" w:pos="851"/>
          <w:tab w:val="left" w:pos="993"/>
        </w:tabs>
        <w:spacing w:after="0" w:line="240" w:lineRule="auto"/>
        <w:ind w:left="709"/>
        <w:rPr>
          <w:rFonts w:ascii="Times New Roman" w:hAnsi="Times New Roman" w:cs="Times New Roman"/>
          <w:sz w:val="24"/>
          <w:szCs w:val="24"/>
          <w:lang w:val="kk-KZ"/>
        </w:rPr>
      </w:pPr>
      <w:r w:rsidRPr="0074791D">
        <w:rPr>
          <w:rFonts w:ascii="Times New Roman" w:hAnsi="Times New Roman" w:cs="Times New Roman"/>
          <w:sz w:val="24"/>
          <w:szCs w:val="24"/>
          <w:lang w:val="kk-KZ"/>
        </w:rPr>
        <w:t>11.Анализ банкротства, реорганизации и ликвидации предприятия</w:t>
      </w:r>
    </w:p>
    <w:p w14:paraId="1A9F1B0A" w14:textId="77777777" w:rsidR="0074791D" w:rsidRPr="0074791D" w:rsidRDefault="0074791D" w:rsidP="0074791D">
      <w:pPr>
        <w:tabs>
          <w:tab w:val="left" w:pos="0"/>
          <w:tab w:val="num" w:pos="284"/>
          <w:tab w:val="left" w:pos="851"/>
          <w:tab w:val="left" w:pos="993"/>
        </w:tabs>
        <w:spacing w:after="0" w:line="240" w:lineRule="auto"/>
        <w:ind w:left="709"/>
        <w:rPr>
          <w:rFonts w:ascii="Times New Roman" w:hAnsi="Times New Roman" w:cs="Times New Roman"/>
          <w:sz w:val="24"/>
          <w:szCs w:val="24"/>
          <w:lang w:val="kk-KZ"/>
        </w:rPr>
      </w:pPr>
      <w:r w:rsidRPr="0074791D">
        <w:rPr>
          <w:rFonts w:ascii="Times New Roman" w:hAnsi="Times New Roman" w:cs="Times New Roman"/>
          <w:sz w:val="24"/>
          <w:szCs w:val="24"/>
          <w:lang w:val="kk-KZ"/>
        </w:rPr>
        <w:t>12.Анализ движения денежных потоков</w:t>
      </w:r>
    </w:p>
    <w:p w14:paraId="64DD06AD" w14:textId="77777777" w:rsidR="0074791D" w:rsidRPr="0074791D" w:rsidRDefault="0074791D" w:rsidP="0074791D">
      <w:pPr>
        <w:tabs>
          <w:tab w:val="left" w:pos="0"/>
          <w:tab w:val="num" w:pos="284"/>
          <w:tab w:val="left" w:pos="851"/>
          <w:tab w:val="left" w:pos="993"/>
        </w:tabs>
        <w:spacing w:after="0" w:line="240" w:lineRule="auto"/>
        <w:ind w:left="709"/>
        <w:rPr>
          <w:rFonts w:ascii="Times New Roman" w:hAnsi="Times New Roman" w:cs="Times New Roman"/>
          <w:sz w:val="24"/>
          <w:szCs w:val="24"/>
          <w:lang w:val="kk-KZ"/>
        </w:rPr>
      </w:pPr>
      <w:r w:rsidRPr="0074791D">
        <w:rPr>
          <w:rFonts w:ascii="Times New Roman" w:hAnsi="Times New Roman" w:cs="Times New Roman"/>
          <w:sz w:val="24"/>
          <w:szCs w:val="24"/>
          <w:lang w:val="kk-KZ"/>
        </w:rPr>
        <w:t>13.Анализ качества прибыли и факторов, используемых для</w:t>
      </w:r>
    </w:p>
    <w:p w14:paraId="0E5615F5" w14:textId="77777777" w:rsidR="0074791D" w:rsidRPr="0074791D" w:rsidRDefault="0074791D" w:rsidP="0074791D">
      <w:pPr>
        <w:tabs>
          <w:tab w:val="left" w:pos="0"/>
          <w:tab w:val="num" w:pos="284"/>
          <w:tab w:val="left" w:pos="851"/>
          <w:tab w:val="left" w:pos="993"/>
        </w:tabs>
        <w:spacing w:after="0" w:line="240" w:lineRule="auto"/>
        <w:ind w:left="709"/>
        <w:rPr>
          <w:rFonts w:ascii="Times New Roman" w:hAnsi="Times New Roman" w:cs="Times New Roman"/>
          <w:sz w:val="24"/>
          <w:szCs w:val="24"/>
          <w:lang w:val="kk-KZ"/>
        </w:rPr>
      </w:pPr>
      <w:r w:rsidRPr="0074791D">
        <w:rPr>
          <w:rFonts w:ascii="Times New Roman" w:hAnsi="Times New Roman" w:cs="Times New Roman"/>
          <w:sz w:val="24"/>
          <w:szCs w:val="24"/>
          <w:lang w:val="kk-KZ"/>
        </w:rPr>
        <w:t>прогнозирования финансовых результатов.</w:t>
      </w:r>
    </w:p>
    <w:p w14:paraId="17951C31" w14:textId="5438A077" w:rsidR="0074791D" w:rsidRPr="0074791D" w:rsidRDefault="0074791D" w:rsidP="0074791D">
      <w:pPr>
        <w:pStyle w:val="ac"/>
        <w:numPr>
          <w:ilvl w:val="0"/>
          <w:numId w:val="3"/>
        </w:numPr>
        <w:tabs>
          <w:tab w:val="left" w:pos="0"/>
          <w:tab w:val="num" w:pos="284"/>
          <w:tab w:val="left" w:pos="851"/>
          <w:tab w:val="left" w:pos="993"/>
        </w:tabs>
        <w:spacing w:after="0" w:line="240" w:lineRule="auto"/>
        <w:ind w:left="709" w:firstLine="0"/>
        <w:rPr>
          <w:rFonts w:ascii="Times New Roman" w:hAnsi="Times New Roman" w:cs="Times New Roman"/>
          <w:sz w:val="24"/>
          <w:szCs w:val="24"/>
          <w:lang w:val="kk-KZ"/>
        </w:rPr>
      </w:pPr>
      <w:r w:rsidRPr="0074791D">
        <w:rPr>
          <w:rFonts w:ascii="Times New Roman" w:hAnsi="Times New Roman" w:cs="Times New Roman"/>
          <w:sz w:val="24"/>
          <w:szCs w:val="24"/>
          <w:lang w:val="kk-KZ"/>
        </w:rPr>
        <w:t>Анализ стабильности денежных потоков в результате текущей</w:t>
      </w:r>
    </w:p>
    <w:p w14:paraId="4E674284" w14:textId="77777777" w:rsidR="0074791D" w:rsidRPr="0074791D" w:rsidRDefault="0074791D" w:rsidP="0074791D">
      <w:pPr>
        <w:tabs>
          <w:tab w:val="left" w:pos="0"/>
          <w:tab w:val="num" w:pos="284"/>
          <w:tab w:val="left" w:pos="851"/>
          <w:tab w:val="left" w:pos="993"/>
        </w:tabs>
        <w:spacing w:after="0" w:line="240" w:lineRule="auto"/>
        <w:ind w:left="709"/>
        <w:rPr>
          <w:rFonts w:ascii="Times New Roman" w:hAnsi="Times New Roman" w:cs="Times New Roman"/>
          <w:sz w:val="24"/>
          <w:szCs w:val="24"/>
          <w:lang w:val="kk-KZ"/>
        </w:rPr>
      </w:pPr>
      <w:r w:rsidRPr="0074791D">
        <w:rPr>
          <w:rFonts w:ascii="Times New Roman" w:hAnsi="Times New Roman" w:cs="Times New Roman"/>
          <w:sz w:val="24"/>
          <w:szCs w:val="24"/>
          <w:lang w:val="kk-KZ"/>
        </w:rPr>
        <w:t>деятельности.</w:t>
      </w:r>
    </w:p>
    <w:p w14:paraId="6A6F9D10" w14:textId="77777777" w:rsidR="0074791D" w:rsidRPr="0074791D" w:rsidRDefault="0074791D" w:rsidP="0074791D">
      <w:pPr>
        <w:tabs>
          <w:tab w:val="left" w:pos="0"/>
          <w:tab w:val="num" w:pos="284"/>
          <w:tab w:val="left" w:pos="851"/>
          <w:tab w:val="left" w:pos="993"/>
        </w:tabs>
        <w:spacing w:after="0" w:line="240" w:lineRule="auto"/>
        <w:ind w:left="709"/>
        <w:rPr>
          <w:rFonts w:ascii="Times New Roman" w:hAnsi="Times New Roman" w:cs="Times New Roman"/>
          <w:sz w:val="24"/>
          <w:szCs w:val="24"/>
          <w:lang w:val="kk-KZ"/>
        </w:rPr>
      </w:pPr>
      <w:r w:rsidRPr="0074791D">
        <w:rPr>
          <w:rFonts w:ascii="Times New Roman" w:hAnsi="Times New Roman" w:cs="Times New Roman"/>
          <w:sz w:val="24"/>
          <w:szCs w:val="24"/>
          <w:lang w:val="kk-KZ"/>
        </w:rPr>
        <w:t>15</w:t>
      </w:r>
      <w:r w:rsidRPr="0074791D">
        <w:rPr>
          <w:rFonts w:ascii="Times New Roman" w:hAnsi="Times New Roman" w:cs="Times New Roman"/>
          <w:sz w:val="24"/>
          <w:szCs w:val="24"/>
        </w:rPr>
        <w:t>. Анализ кредитоспособности предприятия</w:t>
      </w:r>
    </w:p>
    <w:p w14:paraId="56E96A38" w14:textId="77777777" w:rsidR="0074791D" w:rsidRPr="0074791D" w:rsidRDefault="0074791D" w:rsidP="0074791D">
      <w:pPr>
        <w:tabs>
          <w:tab w:val="left" w:pos="0"/>
          <w:tab w:val="num" w:pos="284"/>
          <w:tab w:val="left" w:pos="851"/>
          <w:tab w:val="left" w:pos="993"/>
        </w:tabs>
        <w:spacing w:after="0" w:line="240" w:lineRule="auto"/>
        <w:ind w:left="709"/>
        <w:rPr>
          <w:rFonts w:ascii="Times New Roman" w:hAnsi="Times New Roman" w:cs="Times New Roman"/>
          <w:sz w:val="24"/>
          <w:szCs w:val="24"/>
          <w:lang w:val="kk-KZ"/>
        </w:rPr>
      </w:pPr>
      <w:r w:rsidRPr="0074791D">
        <w:rPr>
          <w:rFonts w:ascii="Times New Roman" w:hAnsi="Times New Roman" w:cs="Times New Roman"/>
          <w:sz w:val="24"/>
          <w:szCs w:val="24"/>
        </w:rPr>
        <w:t>1</w:t>
      </w:r>
      <w:r w:rsidRPr="0074791D">
        <w:rPr>
          <w:rFonts w:ascii="Times New Roman" w:hAnsi="Times New Roman" w:cs="Times New Roman"/>
          <w:sz w:val="24"/>
          <w:szCs w:val="24"/>
          <w:lang w:val="kk-KZ"/>
        </w:rPr>
        <w:t>6</w:t>
      </w:r>
      <w:r w:rsidRPr="0074791D">
        <w:rPr>
          <w:rFonts w:ascii="Times New Roman" w:hAnsi="Times New Roman" w:cs="Times New Roman"/>
          <w:sz w:val="24"/>
          <w:szCs w:val="24"/>
        </w:rPr>
        <w:t xml:space="preserve">. Анализ </w:t>
      </w:r>
      <w:proofErr w:type="spellStart"/>
      <w:r w:rsidRPr="0074791D">
        <w:rPr>
          <w:rFonts w:ascii="Times New Roman" w:hAnsi="Times New Roman" w:cs="Times New Roman"/>
          <w:sz w:val="24"/>
          <w:szCs w:val="24"/>
        </w:rPr>
        <w:t>предпринимательско</w:t>
      </w:r>
      <w:proofErr w:type="spellEnd"/>
      <w:r w:rsidRPr="0074791D">
        <w:rPr>
          <w:rFonts w:ascii="Times New Roman" w:hAnsi="Times New Roman" w:cs="Times New Roman"/>
          <w:sz w:val="24"/>
          <w:szCs w:val="24"/>
          <w:lang w:val="kk-KZ"/>
        </w:rPr>
        <w:t>го риска</w:t>
      </w:r>
    </w:p>
    <w:p w14:paraId="539CC667" w14:textId="77777777" w:rsidR="0074791D" w:rsidRPr="0074791D" w:rsidRDefault="0074791D" w:rsidP="0074791D">
      <w:pPr>
        <w:tabs>
          <w:tab w:val="left" w:pos="0"/>
          <w:tab w:val="num" w:pos="284"/>
          <w:tab w:val="left" w:pos="851"/>
          <w:tab w:val="left" w:pos="993"/>
        </w:tabs>
        <w:spacing w:after="0" w:line="240" w:lineRule="auto"/>
        <w:ind w:left="709"/>
        <w:rPr>
          <w:rFonts w:ascii="Times New Roman" w:hAnsi="Times New Roman" w:cs="Times New Roman"/>
          <w:sz w:val="24"/>
          <w:szCs w:val="24"/>
        </w:rPr>
      </w:pPr>
      <w:r w:rsidRPr="0074791D">
        <w:rPr>
          <w:rFonts w:ascii="Times New Roman" w:hAnsi="Times New Roman" w:cs="Times New Roman"/>
          <w:sz w:val="24"/>
          <w:szCs w:val="24"/>
          <w:lang w:val="kk-KZ"/>
        </w:rPr>
        <w:t>17.</w:t>
      </w:r>
      <w:r w:rsidRPr="0074791D">
        <w:rPr>
          <w:rFonts w:ascii="Times New Roman" w:hAnsi="Times New Roman" w:cs="Times New Roman"/>
          <w:sz w:val="24"/>
          <w:szCs w:val="24"/>
        </w:rPr>
        <w:t>Анализ платежеспособности предприятия на основе показателей ликвидности баланса и на основе изучения потоков денежных средств.</w:t>
      </w:r>
    </w:p>
    <w:p w14:paraId="40743203" w14:textId="77777777" w:rsidR="0074791D" w:rsidRPr="0074791D" w:rsidRDefault="0074791D" w:rsidP="0074791D">
      <w:pPr>
        <w:tabs>
          <w:tab w:val="left" w:pos="0"/>
          <w:tab w:val="num" w:pos="284"/>
          <w:tab w:val="left" w:pos="851"/>
          <w:tab w:val="left" w:pos="993"/>
        </w:tabs>
        <w:spacing w:after="0" w:line="240" w:lineRule="auto"/>
        <w:ind w:left="709"/>
        <w:rPr>
          <w:rFonts w:ascii="Times New Roman" w:hAnsi="Times New Roman" w:cs="Times New Roman"/>
          <w:sz w:val="24"/>
          <w:szCs w:val="24"/>
          <w:lang w:val="kk-KZ"/>
        </w:rPr>
      </w:pPr>
      <w:r w:rsidRPr="0074791D">
        <w:rPr>
          <w:rFonts w:ascii="Times New Roman" w:hAnsi="Times New Roman" w:cs="Times New Roman"/>
          <w:sz w:val="24"/>
          <w:szCs w:val="24"/>
          <w:lang w:val="kk-KZ"/>
        </w:rPr>
        <w:t>18.</w:t>
      </w:r>
      <w:r w:rsidRPr="0074791D">
        <w:rPr>
          <w:rFonts w:ascii="Times New Roman" w:hAnsi="Times New Roman" w:cs="Times New Roman"/>
          <w:sz w:val="24"/>
          <w:szCs w:val="24"/>
        </w:rPr>
        <w:t>Анализ инвестиционной привлекательности предприятия.</w:t>
      </w:r>
    </w:p>
    <w:p w14:paraId="44AF79B4" w14:textId="77777777" w:rsidR="0074791D" w:rsidRPr="0074791D" w:rsidRDefault="0074791D" w:rsidP="0074791D">
      <w:pPr>
        <w:tabs>
          <w:tab w:val="left" w:pos="0"/>
          <w:tab w:val="num" w:pos="284"/>
          <w:tab w:val="left" w:pos="851"/>
          <w:tab w:val="left" w:pos="993"/>
        </w:tabs>
        <w:spacing w:after="0" w:line="240" w:lineRule="auto"/>
        <w:ind w:left="709"/>
        <w:rPr>
          <w:rFonts w:ascii="Times New Roman" w:hAnsi="Times New Roman" w:cs="Times New Roman"/>
          <w:sz w:val="24"/>
          <w:szCs w:val="24"/>
          <w:lang w:val="kk-KZ"/>
        </w:rPr>
      </w:pPr>
      <w:r w:rsidRPr="0074791D">
        <w:rPr>
          <w:rFonts w:ascii="Times New Roman" w:hAnsi="Times New Roman" w:cs="Times New Roman"/>
          <w:sz w:val="24"/>
          <w:szCs w:val="24"/>
          <w:lang w:val="kk-KZ"/>
        </w:rPr>
        <w:t>19.</w:t>
      </w:r>
      <w:r w:rsidRPr="0074791D">
        <w:rPr>
          <w:rFonts w:ascii="Times New Roman" w:hAnsi="Times New Roman" w:cs="Times New Roman"/>
          <w:sz w:val="24"/>
          <w:szCs w:val="24"/>
        </w:rPr>
        <w:t>Понятие, вида и причины банкротства. Методы диагностики вероятности банкротства.</w:t>
      </w:r>
    </w:p>
    <w:p w14:paraId="1ADCB55A" w14:textId="77777777" w:rsidR="0074791D" w:rsidRPr="0074791D" w:rsidRDefault="0074791D" w:rsidP="0074791D">
      <w:pPr>
        <w:tabs>
          <w:tab w:val="left" w:pos="0"/>
          <w:tab w:val="num" w:pos="284"/>
          <w:tab w:val="left" w:pos="851"/>
          <w:tab w:val="left" w:pos="993"/>
        </w:tabs>
        <w:spacing w:after="0" w:line="240" w:lineRule="auto"/>
        <w:ind w:left="709"/>
        <w:rPr>
          <w:rFonts w:ascii="Times New Roman" w:hAnsi="Times New Roman" w:cs="Times New Roman"/>
          <w:sz w:val="24"/>
          <w:szCs w:val="24"/>
          <w:lang w:val="kk-KZ"/>
        </w:rPr>
      </w:pPr>
      <w:r w:rsidRPr="0074791D">
        <w:rPr>
          <w:rFonts w:ascii="Times New Roman" w:hAnsi="Times New Roman" w:cs="Times New Roman"/>
          <w:sz w:val="24"/>
          <w:szCs w:val="24"/>
          <w:lang w:val="kk-KZ"/>
        </w:rPr>
        <w:t>20.</w:t>
      </w:r>
      <w:r w:rsidRPr="0074791D">
        <w:rPr>
          <w:rFonts w:ascii="Times New Roman" w:hAnsi="Times New Roman" w:cs="Times New Roman"/>
          <w:sz w:val="24"/>
          <w:szCs w:val="24"/>
        </w:rPr>
        <w:t>Факторный анализ рентабельности капитала.</w:t>
      </w:r>
    </w:p>
    <w:p w14:paraId="2025F1B3" w14:textId="77777777" w:rsidR="0074791D" w:rsidRPr="0074791D" w:rsidRDefault="0074791D" w:rsidP="0074791D">
      <w:pPr>
        <w:tabs>
          <w:tab w:val="left" w:pos="0"/>
          <w:tab w:val="num" w:pos="284"/>
          <w:tab w:val="left" w:pos="851"/>
          <w:tab w:val="left" w:pos="993"/>
        </w:tabs>
        <w:spacing w:after="0" w:line="240" w:lineRule="auto"/>
        <w:ind w:left="709"/>
        <w:rPr>
          <w:rFonts w:ascii="Times New Roman" w:hAnsi="Times New Roman" w:cs="Times New Roman"/>
          <w:sz w:val="24"/>
          <w:szCs w:val="24"/>
          <w:lang w:val="kk-KZ"/>
        </w:rPr>
      </w:pPr>
      <w:r w:rsidRPr="0074791D">
        <w:rPr>
          <w:rFonts w:ascii="Times New Roman" w:hAnsi="Times New Roman" w:cs="Times New Roman"/>
          <w:sz w:val="24"/>
          <w:szCs w:val="24"/>
          <w:lang w:val="kk-KZ"/>
        </w:rPr>
        <w:t xml:space="preserve">21. </w:t>
      </w:r>
      <w:r w:rsidRPr="0074791D">
        <w:rPr>
          <w:rFonts w:ascii="Times New Roman" w:hAnsi="Times New Roman" w:cs="Times New Roman"/>
          <w:sz w:val="24"/>
          <w:szCs w:val="24"/>
        </w:rPr>
        <w:t>Методы комплексного анализа и оценки бизнеса. Пути финансового оздоровления субъектов хозяйствования.</w:t>
      </w:r>
    </w:p>
    <w:p w14:paraId="6AB615C0" w14:textId="77777777" w:rsidR="0074791D" w:rsidRPr="0074791D" w:rsidRDefault="0074791D" w:rsidP="0074791D">
      <w:pPr>
        <w:tabs>
          <w:tab w:val="left" w:pos="0"/>
          <w:tab w:val="num" w:pos="284"/>
          <w:tab w:val="left" w:pos="851"/>
          <w:tab w:val="left" w:pos="993"/>
        </w:tabs>
        <w:spacing w:after="0" w:line="240" w:lineRule="auto"/>
        <w:ind w:left="709"/>
        <w:rPr>
          <w:rFonts w:ascii="Times New Roman" w:hAnsi="Times New Roman" w:cs="Times New Roman"/>
          <w:sz w:val="24"/>
          <w:szCs w:val="24"/>
          <w:lang w:val="kk-KZ"/>
        </w:rPr>
      </w:pPr>
      <w:r w:rsidRPr="0074791D">
        <w:rPr>
          <w:rFonts w:ascii="Times New Roman" w:hAnsi="Times New Roman" w:cs="Times New Roman"/>
          <w:sz w:val="24"/>
          <w:szCs w:val="24"/>
          <w:lang w:val="kk-KZ"/>
        </w:rPr>
        <w:t xml:space="preserve">22. </w:t>
      </w:r>
      <w:r w:rsidRPr="0074791D">
        <w:rPr>
          <w:rFonts w:ascii="Times New Roman" w:hAnsi="Times New Roman" w:cs="Times New Roman"/>
          <w:sz w:val="24"/>
          <w:szCs w:val="24"/>
        </w:rPr>
        <w:t>Содержание, группировка н аналитическое значе</w:t>
      </w:r>
      <w:r w:rsidRPr="0074791D">
        <w:rPr>
          <w:rFonts w:ascii="Times New Roman" w:hAnsi="Times New Roman" w:cs="Times New Roman"/>
          <w:sz w:val="24"/>
          <w:szCs w:val="24"/>
        </w:rPr>
        <w:softHyphen/>
        <w:t>ние актива баланса</w:t>
      </w:r>
    </w:p>
    <w:p w14:paraId="666D49A7" w14:textId="77777777" w:rsidR="0074791D" w:rsidRPr="0074791D" w:rsidRDefault="0074791D" w:rsidP="0074791D">
      <w:pPr>
        <w:tabs>
          <w:tab w:val="left" w:pos="0"/>
          <w:tab w:val="num" w:pos="284"/>
          <w:tab w:val="left" w:pos="851"/>
          <w:tab w:val="left" w:pos="993"/>
        </w:tabs>
        <w:spacing w:after="0" w:line="240" w:lineRule="auto"/>
        <w:ind w:left="709"/>
        <w:rPr>
          <w:rFonts w:ascii="Times New Roman" w:hAnsi="Times New Roman" w:cs="Times New Roman"/>
          <w:sz w:val="24"/>
          <w:szCs w:val="24"/>
          <w:lang w:val="kk-KZ"/>
        </w:rPr>
      </w:pPr>
      <w:r w:rsidRPr="0074791D">
        <w:rPr>
          <w:rFonts w:ascii="Times New Roman" w:hAnsi="Times New Roman" w:cs="Times New Roman"/>
          <w:sz w:val="24"/>
          <w:szCs w:val="24"/>
          <w:lang w:val="kk-KZ"/>
        </w:rPr>
        <w:t xml:space="preserve">23. </w:t>
      </w:r>
      <w:r w:rsidRPr="0074791D">
        <w:rPr>
          <w:rFonts w:ascii="Times New Roman" w:hAnsi="Times New Roman" w:cs="Times New Roman"/>
          <w:sz w:val="24"/>
          <w:szCs w:val="24"/>
        </w:rPr>
        <w:t>Анализ дебиторской задолженности.</w:t>
      </w:r>
    </w:p>
    <w:p w14:paraId="09AF82E2" w14:textId="77777777" w:rsidR="0074791D" w:rsidRPr="0074791D" w:rsidRDefault="0074791D" w:rsidP="0074791D">
      <w:pPr>
        <w:tabs>
          <w:tab w:val="left" w:pos="0"/>
          <w:tab w:val="num" w:pos="284"/>
          <w:tab w:val="left" w:pos="851"/>
          <w:tab w:val="left" w:pos="993"/>
        </w:tabs>
        <w:spacing w:after="0" w:line="240" w:lineRule="auto"/>
        <w:ind w:left="709"/>
        <w:rPr>
          <w:rFonts w:ascii="Times New Roman" w:hAnsi="Times New Roman" w:cs="Times New Roman"/>
          <w:sz w:val="24"/>
          <w:szCs w:val="24"/>
          <w:lang w:val="kk-KZ"/>
        </w:rPr>
      </w:pPr>
      <w:r w:rsidRPr="0074791D">
        <w:rPr>
          <w:rFonts w:ascii="Times New Roman" w:hAnsi="Times New Roman" w:cs="Times New Roman"/>
          <w:sz w:val="24"/>
          <w:szCs w:val="24"/>
          <w:lang w:val="kk-KZ"/>
        </w:rPr>
        <w:t xml:space="preserve">24. </w:t>
      </w:r>
      <w:r w:rsidRPr="0074791D">
        <w:rPr>
          <w:rFonts w:ascii="Times New Roman" w:hAnsi="Times New Roman" w:cs="Times New Roman"/>
          <w:sz w:val="24"/>
          <w:szCs w:val="24"/>
        </w:rPr>
        <w:t>Анализ источников краткосрочного финансирования.</w:t>
      </w:r>
    </w:p>
    <w:p w14:paraId="2D3CCB34" w14:textId="77777777" w:rsidR="0074791D" w:rsidRPr="0074791D" w:rsidRDefault="0074791D" w:rsidP="0074791D">
      <w:pPr>
        <w:tabs>
          <w:tab w:val="left" w:pos="0"/>
          <w:tab w:val="num" w:pos="284"/>
          <w:tab w:val="left" w:pos="851"/>
          <w:tab w:val="left" w:pos="993"/>
        </w:tabs>
        <w:spacing w:after="0" w:line="240" w:lineRule="auto"/>
        <w:ind w:left="709"/>
        <w:rPr>
          <w:rFonts w:ascii="Times New Roman" w:hAnsi="Times New Roman" w:cs="Times New Roman"/>
          <w:sz w:val="24"/>
          <w:szCs w:val="24"/>
          <w:lang w:val="kk-KZ"/>
        </w:rPr>
      </w:pPr>
      <w:r w:rsidRPr="0074791D">
        <w:rPr>
          <w:rFonts w:ascii="Times New Roman" w:hAnsi="Times New Roman" w:cs="Times New Roman"/>
          <w:sz w:val="24"/>
          <w:szCs w:val="24"/>
          <w:lang w:val="kk-KZ"/>
        </w:rPr>
        <w:t xml:space="preserve">25. </w:t>
      </w:r>
      <w:r w:rsidRPr="0074791D">
        <w:rPr>
          <w:rFonts w:ascii="Times New Roman" w:hAnsi="Times New Roman" w:cs="Times New Roman"/>
          <w:sz w:val="24"/>
          <w:szCs w:val="24"/>
        </w:rPr>
        <w:t>Прогнозный анализ финансовых резуль</w:t>
      </w:r>
      <w:r w:rsidRPr="0074791D">
        <w:rPr>
          <w:rFonts w:ascii="Times New Roman" w:hAnsi="Times New Roman" w:cs="Times New Roman"/>
          <w:sz w:val="24"/>
          <w:szCs w:val="24"/>
        </w:rPr>
        <w:softHyphen/>
        <w:t>татов.</w:t>
      </w:r>
    </w:p>
    <w:p w14:paraId="104C5F16" w14:textId="77777777" w:rsidR="0074791D" w:rsidRPr="0074791D" w:rsidRDefault="0074791D" w:rsidP="0074791D">
      <w:pPr>
        <w:tabs>
          <w:tab w:val="left" w:pos="0"/>
          <w:tab w:val="num" w:pos="284"/>
          <w:tab w:val="left" w:pos="851"/>
          <w:tab w:val="left" w:pos="993"/>
        </w:tabs>
        <w:spacing w:after="0" w:line="240" w:lineRule="auto"/>
        <w:ind w:left="709"/>
        <w:rPr>
          <w:rFonts w:ascii="Times New Roman" w:hAnsi="Times New Roman" w:cs="Times New Roman"/>
          <w:sz w:val="24"/>
          <w:szCs w:val="24"/>
          <w:lang w:val="kk-KZ"/>
        </w:rPr>
      </w:pPr>
      <w:r w:rsidRPr="0074791D">
        <w:rPr>
          <w:rFonts w:ascii="Times New Roman" w:hAnsi="Times New Roman" w:cs="Times New Roman"/>
          <w:sz w:val="24"/>
          <w:szCs w:val="24"/>
          <w:lang w:val="kk-KZ"/>
        </w:rPr>
        <w:t xml:space="preserve">26. </w:t>
      </w:r>
      <w:r w:rsidRPr="0074791D">
        <w:rPr>
          <w:rFonts w:ascii="Times New Roman" w:hAnsi="Times New Roman" w:cs="Times New Roman"/>
          <w:sz w:val="24"/>
          <w:szCs w:val="24"/>
        </w:rPr>
        <w:t>Функции финансового анализа.</w:t>
      </w:r>
    </w:p>
    <w:p w14:paraId="5CE8969F" w14:textId="77777777" w:rsidR="0074791D" w:rsidRPr="0074791D" w:rsidRDefault="0074791D" w:rsidP="0074791D">
      <w:pPr>
        <w:tabs>
          <w:tab w:val="left" w:pos="0"/>
          <w:tab w:val="num" w:pos="284"/>
          <w:tab w:val="left" w:pos="851"/>
          <w:tab w:val="left" w:pos="993"/>
        </w:tabs>
        <w:spacing w:after="0" w:line="240" w:lineRule="auto"/>
        <w:ind w:left="709"/>
        <w:rPr>
          <w:rFonts w:ascii="Times New Roman" w:hAnsi="Times New Roman" w:cs="Times New Roman"/>
          <w:sz w:val="24"/>
          <w:szCs w:val="24"/>
          <w:lang w:val="kk-KZ"/>
        </w:rPr>
      </w:pPr>
      <w:r w:rsidRPr="0074791D">
        <w:rPr>
          <w:rFonts w:ascii="Times New Roman" w:hAnsi="Times New Roman" w:cs="Times New Roman"/>
          <w:sz w:val="24"/>
          <w:szCs w:val="24"/>
          <w:lang w:val="kk-KZ"/>
        </w:rPr>
        <w:t xml:space="preserve">27. </w:t>
      </w:r>
      <w:r w:rsidRPr="0074791D">
        <w:rPr>
          <w:rFonts w:ascii="Times New Roman" w:hAnsi="Times New Roman" w:cs="Times New Roman"/>
          <w:sz w:val="24"/>
          <w:szCs w:val="24"/>
        </w:rPr>
        <w:t>Содержание, группировка н аналитическое значе</w:t>
      </w:r>
      <w:r w:rsidRPr="0074791D">
        <w:rPr>
          <w:rFonts w:ascii="Times New Roman" w:hAnsi="Times New Roman" w:cs="Times New Roman"/>
          <w:sz w:val="24"/>
          <w:szCs w:val="24"/>
        </w:rPr>
        <w:softHyphen/>
        <w:t>ние актива баланса.</w:t>
      </w:r>
    </w:p>
    <w:p w14:paraId="61E7447A" w14:textId="77777777" w:rsidR="0074791D" w:rsidRPr="0074791D" w:rsidRDefault="0074791D" w:rsidP="0074791D">
      <w:pPr>
        <w:tabs>
          <w:tab w:val="left" w:pos="0"/>
          <w:tab w:val="num" w:pos="284"/>
          <w:tab w:val="left" w:pos="851"/>
          <w:tab w:val="left" w:pos="993"/>
        </w:tabs>
        <w:spacing w:after="0" w:line="240" w:lineRule="auto"/>
        <w:ind w:left="709"/>
        <w:rPr>
          <w:rFonts w:ascii="Times New Roman" w:hAnsi="Times New Roman" w:cs="Times New Roman"/>
          <w:sz w:val="24"/>
          <w:szCs w:val="24"/>
          <w:lang w:val="kk-KZ"/>
        </w:rPr>
      </w:pPr>
      <w:r w:rsidRPr="0074791D">
        <w:rPr>
          <w:rFonts w:ascii="Times New Roman" w:hAnsi="Times New Roman" w:cs="Times New Roman"/>
          <w:sz w:val="24"/>
          <w:szCs w:val="24"/>
          <w:lang w:val="kk-KZ"/>
        </w:rPr>
        <w:t xml:space="preserve">28. </w:t>
      </w:r>
      <w:r w:rsidRPr="0074791D">
        <w:rPr>
          <w:rFonts w:ascii="Times New Roman" w:hAnsi="Times New Roman" w:cs="Times New Roman"/>
          <w:sz w:val="24"/>
          <w:szCs w:val="24"/>
        </w:rPr>
        <w:t>Классификация активов по классам (группам) ликвидности.</w:t>
      </w:r>
    </w:p>
    <w:p w14:paraId="003AD9AF" w14:textId="77777777" w:rsidR="0074791D" w:rsidRPr="0074791D" w:rsidRDefault="0074791D" w:rsidP="0074791D">
      <w:pPr>
        <w:tabs>
          <w:tab w:val="left" w:pos="0"/>
          <w:tab w:val="num" w:pos="284"/>
          <w:tab w:val="left" w:pos="851"/>
          <w:tab w:val="left" w:pos="993"/>
        </w:tabs>
        <w:spacing w:after="0" w:line="240" w:lineRule="auto"/>
        <w:ind w:left="709"/>
        <w:rPr>
          <w:rFonts w:ascii="Times New Roman" w:hAnsi="Times New Roman" w:cs="Times New Roman"/>
          <w:sz w:val="24"/>
          <w:szCs w:val="24"/>
          <w:lang w:val="kk-KZ"/>
        </w:rPr>
      </w:pPr>
      <w:r w:rsidRPr="0074791D">
        <w:rPr>
          <w:rFonts w:ascii="Times New Roman" w:hAnsi="Times New Roman" w:cs="Times New Roman"/>
          <w:sz w:val="24"/>
          <w:szCs w:val="24"/>
          <w:lang w:val="kk-KZ"/>
        </w:rPr>
        <w:t>29. Организация а</w:t>
      </w:r>
      <w:proofErr w:type="spellStart"/>
      <w:r w:rsidRPr="0074791D">
        <w:rPr>
          <w:rFonts w:ascii="Times New Roman" w:hAnsi="Times New Roman" w:cs="Times New Roman"/>
          <w:sz w:val="24"/>
          <w:szCs w:val="24"/>
        </w:rPr>
        <w:t>нализ</w:t>
      </w:r>
      <w:proofErr w:type="spellEnd"/>
      <w:r w:rsidRPr="0074791D">
        <w:rPr>
          <w:rFonts w:ascii="Times New Roman" w:hAnsi="Times New Roman" w:cs="Times New Roman"/>
          <w:sz w:val="24"/>
          <w:szCs w:val="24"/>
          <w:lang w:val="kk-KZ"/>
        </w:rPr>
        <w:t>а</w:t>
      </w:r>
      <w:r w:rsidRPr="0074791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4791D">
        <w:rPr>
          <w:rFonts w:ascii="Times New Roman" w:hAnsi="Times New Roman" w:cs="Times New Roman"/>
          <w:sz w:val="24"/>
          <w:szCs w:val="24"/>
        </w:rPr>
        <w:t>предпринимательско</w:t>
      </w:r>
      <w:proofErr w:type="spellEnd"/>
      <w:r w:rsidRPr="0074791D">
        <w:rPr>
          <w:rFonts w:ascii="Times New Roman" w:hAnsi="Times New Roman" w:cs="Times New Roman"/>
          <w:sz w:val="24"/>
          <w:szCs w:val="24"/>
          <w:lang w:val="kk-KZ"/>
        </w:rPr>
        <w:t>го риска</w:t>
      </w:r>
    </w:p>
    <w:p w14:paraId="6CBDCE7C" w14:textId="77777777" w:rsidR="0074791D" w:rsidRPr="0074791D" w:rsidRDefault="0074791D" w:rsidP="0074791D">
      <w:pPr>
        <w:tabs>
          <w:tab w:val="left" w:pos="0"/>
          <w:tab w:val="num" w:pos="284"/>
          <w:tab w:val="left" w:pos="851"/>
          <w:tab w:val="left" w:pos="993"/>
        </w:tabs>
        <w:spacing w:after="0" w:line="240" w:lineRule="auto"/>
        <w:ind w:left="709"/>
        <w:rPr>
          <w:rFonts w:ascii="Times New Roman" w:hAnsi="Times New Roman" w:cs="Times New Roman"/>
          <w:sz w:val="24"/>
          <w:szCs w:val="24"/>
          <w:lang w:val="kk-KZ"/>
        </w:rPr>
      </w:pPr>
      <w:r w:rsidRPr="0074791D">
        <w:rPr>
          <w:rFonts w:ascii="Times New Roman" w:hAnsi="Times New Roman" w:cs="Times New Roman"/>
          <w:sz w:val="24"/>
          <w:szCs w:val="24"/>
          <w:lang w:val="kk-KZ"/>
        </w:rPr>
        <w:t>30. Организация а</w:t>
      </w:r>
      <w:proofErr w:type="spellStart"/>
      <w:r w:rsidRPr="0074791D">
        <w:rPr>
          <w:rFonts w:ascii="Times New Roman" w:hAnsi="Times New Roman" w:cs="Times New Roman"/>
          <w:sz w:val="24"/>
          <w:szCs w:val="24"/>
        </w:rPr>
        <w:t>нализ</w:t>
      </w:r>
      <w:proofErr w:type="spellEnd"/>
      <w:r w:rsidRPr="0074791D">
        <w:rPr>
          <w:rFonts w:ascii="Times New Roman" w:hAnsi="Times New Roman" w:cs="Times New Roman"/>
          <w:sz w:val="24"/>
          <w:szCs w:val="24"/>
          <w:lang w:val="kk-KZ"/>
        </w:rPr>
        <w:t xml:space="preserve">а </w:t>
      </w:r>
      <w:r w:rsidRPr="0074791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4791D">
        <w:rPr>
          <w:rFonts w:ascii="Times New Roman" w:hAnsi="Times New Roman" w:cs="Times New Roman"/>
          <w:sz w:val="24"/>
          <w:szCs w:val="24"/>
        </w:rPr>
        <w:t>предпринимательско</w:t>
      </w:r>
      <w:proofErr w:type="spellEnd"/>
      <w:r w:rsidRPr="0074791D">
        <w:rPr>
          <w:rFonts w:ascii="Times New Roman" w:hAnsi="Times New Roman" w:cs="Times New Roman"/>
          <w:sz w:val="24"/>
          <w:szCs w:val="24"/>
          <w:lang w:val="kk-KZ"/>
        </w:rPr>
        <w:t>го риска</w:t>
      </w:r>
    </w:p>
    <w:p w14:paraId="48A768ED" w14:textId="77777777" w:rsidR="0074791D" w:rsidRPr="000A1692" w:rsidRDefault="0074791D" w:rsidP="0074791D">
      <w:pPr>
        <w:tabs>
          <w:tab w:val="left" w:pos="0"/>
          <w:tab w:val="num" w:pos="284"/>
          <w:tab w:val="left" w:pos="851"/>
        </w:tabs>
        <w:rPr>
          <w:bCs/>
          <w:iCs/>
          <w:sz w:val="28"/>
          <w:szCs w:val="28"/>
          <w:lang w:val="kk-KZ"/>
        </w:rPr>
      </w:pPr>
    </w:p>
    <w:p w14:paraId="55BC882A" w14:textId="77777777" w:rsidR="00EF09EB" w:rsidRDefault="00EF09EB" w:rsidP="00EF09E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3CC08D2C" w14:textId="77777777" w:rsidR="00EF09EB" w:rsidRDefault="00EF09EB" w:rsidP="00EF09E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30B7788F" w14:textId="19D62462" w:rsidR="00EF09EB" w:rsidRPr="00EF09EB" w:rsidRDefault="00EF09EB" w:rsidP="00EF09E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F09EB">
        <w:rPr>
          <w:rFonts w:ascii="Times New Roman" w:hAnsi="Times New Roman" w:cs="Times New Roman"/>
          <w:b/>
          <w:bCs/>
          <w:iCs/>
          <w:sz w:val="24"/>
          <w:szCs w:val="24"/>
        </w:rPr>
        <w:t xml:space="preserve">МОДУЛЬ 3. РЕШЕНИЕ </w:t>
      </w:r>
      <w:r>
        <w:rPr>
          <w:rFonts w:ascii="Times New Roman" w:hAnsi="Times New Roman" w:cs="Times New Roman"/>
          <w:b/>
          <w:bCs/>
          <w:iCs/>
          <w:sz w:val="24"/>
          <w:szCs w:val="24"/>
          <w:lang w:val="kk-KZ"/>
        </w:rPr>
        <w:t xml:space="preserve">ПРАКТИЧЕСКИХ </w:t>
      </w:r>
      <w:r w:rsidRPr="00EF09EB">
        <w:rPr>
          <w:rFonts w:ascii="Times New Roman" w:hAnsi="Times New Roman" w:cs="Times New Roman"/>
          <w:b/>
          <w:bCs/>
          <w:iCs/>
          <w:sz w:val="24"/>
          <w:szCs w:val="24"/>
        </w:rPr>
        <w:t>ЗАДАЧ</w:t>
      </w:r>
    </w:p>
    <w:p w14:paraId="0998CB56" w14:textId="77777777" w:rsidR="00EF09EB" w:rsidRPr="00EF09EB" w:rsidRDefault="00EF09EB" w:rsidP="00EF09EB">
      <w:pPr>
        <w:spacing w:after="0" w:line="240" w:lineRule="auto"/>
        <w:outlineLvl w:val="2"/>
        <w:rPr>
          <w:rFonts w:ascii="Times New Roman" w:hAnsi="Times New Roman" w:cs="Times New Roman"/>
          <w:b/>
          <w:bCs/>
          <w:iCs/>
          <w:sz w:val="24"/>
          <w:szCs w:val="24"/>
        </w:rPr>
      </w:pPr>
    </w:p>
    <w:p w14:paraId="45BD5D5C" w14:textId="77777777" w:rsidR="00EF09EB" w:rsidRPr="00EF09EB" w:rsidRDefault="00EF09EB" w:rsidP="00EF09EB">
      <w:pPr>
        <w:spacing w:after="0" w:line="240" w:lineRule="auto"/>
        <w:outlineLvl w:val="2"/>
        <w:rPr>
          <w:rFonts w:ascii="Times New Roman" w:hAnsi="Times New Roman" w:cs="Times New Roman"/>
          <w:b/>
          <w:bCs/>
          <w:iCs/>
          <w:sz w:val="24"/>
          <w:szCs w:val="24"/>
        </w:rPr>
      </w:pPr>
    </w:p>
    <w:p w14:paraId="0CB37854" w14:textId="77777777" w:rsidR="00EF09EB" w:rsidRPr="00EF09EB" w:rsidRDefault="00EF09EB" w:rsidP="00EF09EB">
      <w:pPr>
        <w:spacing w:after="0" w:line="240" w:lineRule="auto"/>
        <w:outlineLvl w:val="2"/>
        <w:rPr>
          <w:rFonts w:ascii="Times New Roman" w:hAnsi="Times New Roman" w:cs="Times New Roman"/>
          <w:b/>
          <w:bCs/>
          <w:iCs/>
          <w:sz w:val="24"/>
          <w:szCs w:val="24"/>
        </w:rPr>
      </w:pPr>
    </w:p>
    <w:p w14:paraId="2AEFFBFD" w14:textId="77777777" w:rsidR="00B4672B" w:rsidRDefault="00B4672B" w:rsidP="00EF09EB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kk-KZ"/>
        </w:rPr>
      </w:pPr>
    </w:p>
    <w:p w14:paraId="53A2DF31" w14:textId="77777777" w:rsidR="00B4672B" w:rsidRDefault="00B4672B" w:rsidP="00EF09EB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kk-KZ"/>
        </w:rPr>
      </w:pPr>
    </w:p>
    <w:p w14:paraId="2A59432D" w14:textId="77777777" w:rsidR="00B4672B" w:rsidRDefault="00B4672B" w:rsidP="00EF09EB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kk-KZ"/>
        </w:rPr>
      </w:pPr>
    </w:p>
    <w:p w14:paraId="3D72F029" w14:textId="77777777" w:rsidR="00B4672B" w:rsidRDefault="00B4672B" w:rsidP="00EF09EB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kk-KZ"/>
        </w:rPr>
      </w:pPr>
    </w:p>
    <w:p w14:paraId="7D74346D" w14:textId="77777777" w:rsidR="00B4672B" w:rsidRDefault="00B4672B" w:rsidP="00EF09EB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kk-KZ"/>
        </w:rPr>
      </w:pPr>
    </w:p>
    <w:p w14:paraId="4740303D" w14:textId="77777777" w:rsidR="00B4672B" w:rsidRDefault="00B4672B" w:rsidP="0074791D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  <w:lang w:val="kk-KZ"/>
        </w:rPr>
      </w:pPr>
    </w:p>
    <w:p w14:paraId="5C1BE330" w14:textId="77777777" w:rsidR="00EF09EB" w:rsidRPr="00B4672B" w:rsidRDefault="00EF09EB" w:rsidP="00EF09EB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B4672B">
        <w:rPr>
          <w:rFonts w:ascii="Times New Roman" w:hAnsi="Times New Roman" w:cs="Times New Roman"/>
          <w:b/>
          <w:sz w:val="24"/>
          <w:szCs w:val="24"/>
          <w:lang w:val="kk-KZ"/>
        </w:rPr>
        <w:lastRenderedPageBreak/>
        <w:t>ЛИТЕРАТУРА</w:t>
      </w:r>
    </w:p>
    <w:p w14:paraId="33E95022" w14:textId="77777777" w:rsidR="009C2ECA" w:rsidRDefault="009C2ECA" w:rsidP="00EF09EB">
      <w:pPr>
        <w:pStyle w:val="a5"/>
        <w:ind w:firstLine="709"/>
        <w:rPr>
          <w:sz w:val="24"/>
          <w:szCs w:val="24"/>
          <w:lang w:val="kk-KZ"/>
        </w:rPr>
      </w:pPr>
    </w:p>
    <w:p w14:paraId="7E147269" w14:textId="77777777" w:rsidR="0074791D" w:rsidRPr="00091A11" w:rsidRDefault="0074791D" w:rsidP="0074791D">
      <w:pPr>
        <w:pStyle w:val="ac"/>
        <w:numPr>
          <w:ilvl w:val="0"/>
          <w:numId w:val="4"/>
        </w:numPr>
        <w:tabs>
          <w:tab w:val="left" w:pos="0"/>
          <w:tab w:val="left" w:pos="851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proofErr w:type="spellStart"/>
      <w:r w:rsidRPr="00091A11">
        <w:rPr>
          <w:rFonts w:ascii="Times New Roman" w:hAnsi="Times New Roman" w:cs="Times New Roman"/>
          <w:sz w:val="24"/>
          <w:szCs w:val="24"/>
        </w:rPr>
        <w:t>Искаков</w:t>
      </w:r>
      <w:proofErr w:type="spellEnd"/>
      <w:r w:rsidRPr="00091A11">
        <w:rPr>
          <w:rFonts w:ascii="Times New Roman" w:hAnsi="Times New Roman" w:cs="Times New Roman"/>
          <w:sz w:val="24"/>
          <w:szCs w:val="24"/>
        </w:rPr>
        <w:t>, Ұ. М.</w:t>
      </w:r>
      <w:r w:rsidRPr="00091A11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091A11">
        <w:rPr>
          <w:rFonts w:ascii="Times New Roman" w:hAnsi="Times New Roman" w:cs="Times New Roman"/>
          <w:sz w:val="24"/>
          <w:szCs w:val="24"/>
        </w:rPr>
        <w:t xml:space="preserve">Банк </w:t>
      </w:r>
      <w:proofErr w:type="spellStart"/>
      <w:r w:rsidRPr="00091A11">
        <w:rPr>
          <w:rFonts w:ascii="Times New Roman" w:hAnsi="Times New Roman" w:cs="Times New Roman"/>
          <w:sz w:val="24"/>
          <w:szCs w:val="24"/>
        </w:rPr>
        <w:t>ісі</w:t>
      </w:r>
      <w:proofErr w:type="spellEnd"/>
      <w:r w:rsidRPr="00091A11">
        <w:rPr>
          <w:rFonts w:ascii="Times New Roman" w:hAnsi="Times New Roman" w:cs="Times New Roman"/>
          <w:sz w:val="24"/>
          <w:szCs w:val="24"/>
        </w:rPr>
        <w:t xml:space="preserve"> [</w:t>
      </w:r>
      <w:proofErr w:type="spellStart"/>
      <w:r w:rsidRPr="00091A11">
        <w:rPr>
          <w:rFonts w:ascii="Times New Roman" w:hAnsi="Times New Roman" w:cs="Times New Roman"/>
          <w:sz w:val="24"/>
          <w:szCs w:val="24"/>
        </w:rPr>
        <w:t>Мәтін</w:t>
      </w:r>
      <w:proofErr w:type="spellEnd"/>
      <w:r w:rsidRPr="00091A11">
        <w:rPr>
          <w:rFonts w:ascii="Times New Roman" w:hAnsi="Times New Roman" w:cs="Times New Roman"/>
          <w:sz w:val="24"/>
          <w:szCs w:val="24"/>
        </w:rPr>
        <w:t xml:space="preserve">]: </w:t>
      </w:r>
      <w:proofErr w:type="spellStart"/>
      <w:r w:rsidRPr="00091A11">
        <w:rPr>
          <w:rFonts w:ascii="Times New Roman" w:hAnsi="Times New Roman" w:cs="Times New Roman"/>
          <w:sz w:val="24"/>
          <w:szCs w:val="24"/>
        </w:rPr>
        <w:t>Оқулық</w:t>
      </w:r>
      <w:proofErr w:type="spellEnd"/>
      <w:r w:rsidRPr="00091A11">
        <w:rPr>
          <w:rFonts w:ascii="Times New Roman" w:hAnsi="Times New Roman" w:cs="Times New Roman"/>
          <w:sz w:val="24"/>
          <w:szCs w:val="24"/>
        </w:rPr>
        <w:t xml:space="preserve"> / Ұ. М. </w:t>
      </w:r>
      <w:proofErr w:type="spellStart"/>
      <w:r w:rsidRPr="00091A11">
        <w:rPr>
          <w:rFonts w:ascii="Times New Roman" w:hAnsi="Times New Roman" w:cs="Times New Roman"/>
          <w:sz w:val="24"/>
          <w:szCs w:val="24"/>
        </w:rPr>
        <w:t>Искаков</w:t>
      </w:r>
      <w:proofErr w:type="spellEnd"/>
      <w:r w:rsidRPr="00091A11">
        <w:rPr>
          <w:rFonts w:ascii="Times New Roman" w:hAnsi="Times New Roman" w:cs="Times New Roman"/>
          <w:sz w:val="24"/>
          <w:szCs w:val="24"/>
        </w:rPr>
        <w:t>.- Алматы: Экономика, 2013.- 776б.</w:t>
      </w:r>
    </w:p>
    <w:p w14:paraId="717634E1" w14:textId="77777777" w:rsidR="0074791D" w:rsidRPr="00091A11" w:rsidRDefault="0074791D" w:rsidP="0074791D">
      <w:pPr>
        <w:pStyle w:val="ac"/>
        <w:numPr>
          <w:ilvl w:val="0"/>
          <w:numId w:val="4"/>
        </w:numPr>
        <w:tabs>
          <w:tab w:val="left" w:pos="0"/>
          <w:tab w:val="left" w:pos="851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091A11">
        <w:rPr>
          <w:rFonts w:ascii="Times New Roman" w:hAnsi="Times New Roman" w:cs="Times New Roman"/>
          <w:sz w:val="24"/>
          <w:szCs w:val="24"/>
          <w:lang w:val="kk-KZ"/>
        </w:rPr>
        <w:t>Қалдияров, Д.А. Банктік операциялар [Мәтін]: Оқу құралы / Д.А. Қалдияров, Д. Нұрмуханқызы, А.Е. Беделбаева.- Алматы: ТехноЭрудит, 2018.- 168 б.</w:t>
      </w:r>
    </w:p>
    <w:p w14:paraId="5ED79CFD" w14:textId="77777777" w:rsidR="0074791D" w:rsidRPr="00091A11" w:rsidRDefault="0074791D" w:rsidP="0074791D">
      <w:pPr>
        <w:pStyle w:val="ac"/>
        <w:numPr>
          <w:ilvl w:val="0"/>
          <w:numId w:val="4"/>
        </w:numPr>
        <w:tabs>
          <w:tab w:val="left" w:pos="0"/>
          <w:tab w:val="left" w:pos="851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091A11">
        <w:rPr>
          <w:rFonts w:ascii="Times New Roman" w:hAnsi="Times New Roman" w:cs="Times New Roman"/>
          <w:bCs/>
          <w:sz w:val="24"/>
          <w:szCs w:val="24"/>
          <w:lang w:val="kk-KZ"/>
        </w:rPr>
        <w:t>Нуртаева, А.К. Банктік операциялар</w:t>
      </w:r>
      <w:r w:rsidRPr="00091A11">
        <w:rPr>
          <w:rFonts w:ascii="Times New Roman" w:hAnsi="Times New Roman" w:cs="Times New Roman"/>
          <w:sz w:val="24"/>
          <w:szCs w:val="24"/>
          <w:lang w:val="kk-KZ"/>
        </w:rPr>
        <w:t> [Мәтін]: Оқу құралы / А.К. Нуртаева, С.Е. Абдықалық.- Талдықорған: І.Жансүгіров атындағы ЖУ, 2020.- 275 б.</w:t>
      </w:r>
    </w:p>
    <w:p w14:paraId="10AE7C7D" w14:textId="77777777" w:rsidR="0074791D" w:rsidRPr="00091A11" w:rsidRDefault="0074791D" w:rsidP="0074791D">
      <w:pPr>
        <w:pStyle w:val="ac"/>
        <w:numPr>
          <w:ilvl w:val="0"/>
          <w:numId w:val="4"/>
        </w:numPr>
        <w:tabs>
          <w:tab w:val="left" w:pos="0"/>
          <w:tab w:val="left" w:pos="851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091A11">
        <w:rPr>
          <w:rFonts w:ascii="Times New Roman" w:hAnsi="Times New Roman" w:cs="Times New Roman"/>
          <w:sz w:val="24"/>
          <w:szCs w:val="24"/>
          <w:lang w:val="kk-KZ"/>
        </w:rPr>
        <w:t xml:space="preserve">Абдешова, А.Ш. Несие операцияларын басқару және талдау [Мәтін]: Оқу құралы / А.Ш. Абдешова.- </w:t>
      </w:r>
      <w:r w:rsidRPr="00091A11">
        <w:rPr>
          <w:rFonts w:ascii="Times New Roman" w:hAnsi="Times New Roman" w:cs="Times New Roman"/>
          <w:sz w:val="24"/>
          <w:szCs w:val="24"/>
        </w:rPr>
        <w:t xml:space="preserve">Алматы: </w:t>
      </w:r>
      <w:proofErr w:type="spellStart"/>
      <w:r w:rsidRPr="00091A11">
        <w:rPr>
          <w:rFonts w:ascii="Times New Roman" w:hAnsi="Times New Roman" w:cs="Times New Roman"/>
          <w:sz w:val="24"/>
          <w:szCs w:val="24"/>
        </w:rPr>
        <w:t>Қазақ</w:t>
      </w:r>
      <w:proofErr w:type="spellEnd"/>
      <w:r w:rsidRPr="00091A1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91A11">
        <w:rPr>
          <w:rFonts w:ascii="Times New Roman" w:hAnsi="Times New Roman" w:cs="Times New Roman"/>
          <w:sz w:val="24"/>
          <w:szCs w:val="24"/>
        </w:rPr>
        <w:t>университет</w:t>
      </w:r>
      <w:proofErr w:type="gramStart"/>
      <w:r w:rsidRPr="00091A11">
        <w:rPr>
          <w:rFonts w:ascii="Times New Roman" w:hAnsi="Times New Roman" w:cs="Times New Roman"/>
          <w:sz w:val="24"/>
          <w:szCs w:val="24"/>
        </w:rPr>
        <w:t>i</w:t>
      </w:r>
      <w:proofErr w:type="spellEnd"/>
      <w:proofErr w:type="gramEnd"/>
      <w:r w:rsidRPr="00091A11">
        <w:rPr>
          <w:rFonts w:ascii="Times New Roman" w:hAnsi="Times New Roman" w:cs="Times New Roman"/>
          <w:sz w:val="24"/>
          <w:szCs w:val="24"/>
        </w:rPr>
        <w:t>, 2019.- 107 б.</w:t>
      </w:r>
    </w:p>
    <w:p w14:paraId="10EA9471" w14:textId="77777777" w:rsidR="0074791D" w:rsidRPr="00091A11" w:rsidRDefault="0074791D" w:rsidP="0074791D">
      <w:pPr>
        <w:pStyle w:val="ac"/>
        <w:numPr>
          <w:ilvl w:val="0"/>
          <w:numId w:val="4"/>
        </w:numPr>
        <w:tabs>
          <w:tab w:val="left" w:pos="0"/>
          <w:tab w:val="left" w:pos="851"/>
        </w:tabs>
        <w:spacing w:after="0" w:line="240" w:lineRule="auto"/>
        <w:ind w:left="0" w:firstLine="709"/>
        <w:jc w:val="both"/>
        <w:rPr>
          <w:rFonts w:ascii="Times New Roman" w:hAnsi="Times New Roman"/>
          <w:noProof/>
          <w:sz w:val="24"/>
          <w:szCs w:val="24"/>
          <w:lang w:val="kk-KZ"/>
        </w:rPr>
      </w:pPr>
      <w:r w:rsidRPr="00091A11">
        <w:rPr>
          <w:rFonts w:ascii="Times New Roman" w:hAnsi="Times New Roman"/>
          <w:noProof/>
          <w:sz w:val="24"/>
          <w:szCs w:val="24"/>
          <w:lang w:val="kk-KZ"/>
        </w:rPr>
        <w:t>Сембиева, Л.М. Денежно-кредитное регулирование экономики. Т.1 [Текст]: Учебное пособие / Л.М. Сембиева.- Алматы: Эпиграф, 2016.- 320 с.</w:t>
      </w:r>
    </w:p>
    <w:p w14:paraId="124D5C0A" w14:textId="77777777" w:rsidR="0074791D" w:rsidRPr="00091A11" w:rsidRDefault="0074791D" w:rsidP="0074791D">
      <w:pPr>
        <w:pStyle w:val="ac"/>
        <w:numPr>
          <w:ilvl w:val="0"/>
          <w:numId w:val="4"/>
        </w:numPr>
        <w:tabs>
          <w:tab w:val="left" w:pos="0"/>
          <w:tab w:val="left" w:pos="851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091A11">
        <w:rPr>
          <w:rFonts w:ascii="Times New Roman" w:hAnsi="Times New Roman" w:cs="Times New Roman"/>
          <w:sz w:val="24"/>
          <w:szCs w:val="24"/>
          <w:lang w:val="kk-KZ"/>
        </w:rPr>
        <w:t xml:space="preserve">Керімбекова, Н.Н. Банктік тәуекелдер және оны басқару [Мәтін]: Оқу құралы / Н.Н. Керімбекова, Г.И. Супуғалиева.- </w:t>
      </w:r>
      <w:r w:rsidRPr="00091A11">
        <w:rPr>
          <w:rFonts w:ascii="Times New Roman" w:hAnsi="Times New Roman" w:cs="Times New Roman"/>
          <w:sz w:val="24"/>
          <w:szCs w:val="24"/>
        </w:rPr>
        <w:t xml:space="preserve">Алматы: </w:t>
      </w:r>
      <w:proofErr w:type="spellStart"/>
      <w:r w:rsidRPr="00091A11">
        <w:rPr>
          <w:rFonts w:ascii="Times New Roman" w:hAnsi="Times New Roman" w:cs="Times New Roman"/>
          <w:sz w:val="24"/>
          <w:szCs w:val="24"/>
        </w:rPr>
        <w:t>Қазақ</w:t>
      </w:r>
      <w:proofErr w:type="spellEnd"/>
      <w:r w:rsidRPr="00091A1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91A11">
        <w:rPr>
          <w:rFonts w:ascii="Times New Roman" w:hAnsi="Times New Roman" w:cs="Times New Roman"/>
          <w:sz w:val="24"/>
          <w:szCs w:val="24"/>
        </w:rPr>
        <w:t>университет</w:t>
      </w:r>
      <w:proofErr w:type="gramStart"/>
      <w:r w:rsidRPr="00091A11">
        <w:rPr>
          <w:rFonts w:ascii="Times New Roman" w:hAnsi="Times New Roman" w:cs="Times New Roman"/>
          <w:sz w:val="24"/>
          <w:szCs w:val="24"/>
        </w:rPr>
        <w:t>i</w:t>
      </w:r>
      <w:proofErr w:type="spellEnd"/>
      <w:proofErr w:type="gramEnd"/>
      <w:r w:rsidRPr="00091A11">
        <w:rPr>
          <w:rFonts w:ascii="Times New Roman" w:hAnsi="Times New Roman" w:cs="Times New Roman"/>
          <w:sz w:val="24"/>
          <w:szCs w:val="24"/>
        </w:rPr>
        <w:t>, 2013.- 138б.</w:t>
      </w:r>
    </w:p>
    <w:p w14:paraId="3CD0ACD2" w14:textId="77777777" w:rsidR="0074791D" w:rsidRPr="00091A11" w:rsidRDefault="0074791D" w:rsidP="0074791D">
      <w:pPr>
        <w:pStyle w:val="ac"/>
        <w:numPr>
          <w:ilvl w:val="0"/>
          <w:numId w:val="4"/>
        </w:numPr>
        <w:tabs>
          <w:tab w:val="left" w:pos="0"/>
          <w:tab w:val="left" w:pos="851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091A11">
        <w:rPr>
          <w:rFonts w:ascii="Times New Roman" w:hAnsi="Times New Roman" w:cs="Times New Roman"/>
          <w:sz w:val="24"/>
          <w:szCs w:val="24"/>
          <w:lang w:val="kk-KZ"/>
        </w:rPr>
        <w:t xml:space="preserve">Маширова, Т.Н. Банк менеджменті [Мәтін]: Оқу құралы / Т.Н. Маширова.- </w:t>
      </w:r>
      <w:r w:rsidRPr="00091A11">
        <w:rPr>
          <w:rFonts w:ascii="Times New Roman" w:hAnsi="Times New Roman" w:cs="Times New Roman"/>
          <w:sz w:val="24"/>
          <w:szCs w:val="24"/>
        </w:rPr>
        <w:t xml:space="preserve">Алматы: </w:t>
      </w:r>
      <w:proofErr w:type="spellStart"/>
      <w:r w:rsidRPr="00091A11">
        <w:rPr>
          <w:rFonts w:ascii="Times New Roman" w:hAnsi="Times New Roman" w:cs="Times New Roman"/>
          <w:sz w:val="24"/>
          <w:szCs w:val="24"/>
        </w:rPr>
        <w:t>Эверо</w:t>
      </w:r>
      <w:proofErr w:type="spellEnd"/>
      <w:r w:rsidRPr="00091A11">
        <w:rPr>
          <w:rFonts w:ascii="Times New Roman" w:hAnsi="Times New Roman" w:cs="Times New Roman"/>
          <w:sz w:val="24"/>
          <w:szCs w:val="24"/>
        </w:rPr>
        <w:t>, 2014.- 168б.</w:t>
      </w:r>
    </w:p>
    <w:p w14:paraId="2C82CF2E" w14:textId="77777777" w:rsidR="0074791D" w:rsidRPr="00091A11" w:rsidRDefault="0074791D" w:rsidP="0074791D">
      <w:pPr>
        <w:pStyle w:val="ac"/>
        <w:numPr>
          <w:ilvl w:val="0"/>
          <w:numId w:val="4"/>
        </w:numPr>
        <w:tabs>
          <w:tab w:val="left" w:pos="0"/>
          <w:tab w:val="left" w:pos="851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091A11">
        <w:rPr>
          <w:rFonts w:ascii="Times New Roman" w:hAnsi="Times New Roman" w:cs="Times New Roman"/>
          <w:sz w:val="24"/>
          <w:szCs w:val="24"/>
          <w:lang w:val="kk-KZ"/>
        </w:rPr>
        <w:t xml:space="preserve">Қаржылық және басқарушылық талдау [Мәтін]: Оқу құралы / С.К.Байдыбекова, Р.К.Турысбекова, А.Д.Толегенова, Ж.И.Асанова.- Талдықорған: І.Жансүгіров атындағы ЖМУ, 2019.- </w:t>
      </w:r>
      <w:r w:rsidRPr="00091A11">
        <w:rPr>
          <w:rFonts w:ascii="Times New Roman" w:hAnsi="Times New Roman" w:cs="Times New Roman"/>
          <w:sz w:val="24"/>
          <w:szCs w:val="24"/>
        </w:rPr>
        <w:t>253 б.</w:t>
      </w:r>
    </w:p>
    <w:p w14:paraId="3152D7DA" w14:textId="77777777" w:rsidR="0074791D" w:rsidRPr="00091A11" w:rsidRDefault="0074791D" w:rsidP="0074791D">
      <w:pPr>
        <w:pStyle w:val="ac"/>
        <w:numPr>
          <w:ilvl w:val="0"/>
          <w:numId w:val="4"/>
        </w:numPr>
        <w:tabs>
          <w:tab w:val="left" w:pos="0"/>
          <w:tab w:val="left" w:pos="851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proofErr w:type="spellStart"/>
      <w:r w:rsidRPr="00091A11">
        <w:rPr>
          <w:rFonts w:ascii="Times New Roman" w:hAnsi="Times New Roman" w:cs="Times New Roman"/>
          <w:sz w:val="24"/>
          <w:szCs w:val="24"/>
        </w:rPr>
        <w:t>Аманова</w:t>
      </w:r>
      <w:proofErr w:type="spellEnd"/>
      <w:r w:rsidRPr="00091A11">
        <w:rPr>
          <w:rFonts w:ascii="Times New Roman" w:hAnsi="Times New Roman" w:cs="Times New Roman"/>
          <w:sz w:val="24"/>
          <w:szCs w:val="24"/>
        </w:rPr>
        <w:t xml:space="preserve">, Г.Д. Экономический анализ [Текст]: Учебное пособие / Г.Д. </w:t>
      </w:r>
      <w:proofErr w:type="spellStart"/>
      <w:r w:rsidRPr="00091A11">
        <w:rPr>
          <w:rFonts w:ascii="Times New Roman" w:hAnsi="Times New Roman" w:cs="Times New Roman"/>
          <w:sz w:val="24"/>
          <w:szCs w:val="24"/>
        </w:rPr>
        <w:t>Аманова</w:t>
      </w:r>
      <w:proofErr w:type="spellEnd"/>
      <w:r w:rsidRPr="00091A11">
        <w:rPr>
          <w:rFonts w:ascii="Times New Roman" w:hAnsi="Times New Roman" w:cs="Times New Roman"/>
          <w:sz w:val="24"/>
          <w:szCs w:val="24"/>
        </w:rPr>
        <w:t xml:space="preserve">.- Алматы: </w:t>
      </w:r>
      <w:proofErr w:type="spellStart"/>
      <w:r w:rsidRPr="00091A11">
        <w:rPr>
          <w:rFonts w:ascii="Times New Roman" w:hAnsi="Times New Roman" w:cs="Times New Roman"/>
          <w:sz w:val="24"/>
          <w:szCs w:val="24"/>
        </w:rPr>
        <w:t>ТехноЭрудит</w:t>
      </w:r>
      <w:proofErr w:type="spellEnd"/>
      <w:r w:rsidRPr="00091A11">
        <w:rPr>
          <w:rFonts w:ascii="Times New Roman" w:hAnsi="Times New Roman" w:cs="Times New Roman"/>
          <w:sz w:val="24"/>
          <w:szCs w:val="24"/>
        </w:rPr>
        <w:t>, 2020.- 312 с.</w:t>
      </w:r>
    </w:p>
    <w:p w14:paraId="522F8C41" w14:textId="77777777" w:rsidR="0074791D" w:rsidRPr="00091A11" w:rsidRDefault="0074791D" w:rsidP="0074791D">
      <w:pPr>
        <w:pStyle w:val="ac"/>
        <w:numPr>
          <w:ilvl w:val="0"/>
          <w:numId w:val="4"/>
        </w:numPr>
        <w:tabs>
          <w:tab w:val="left" w:pos="0"/>
          <w:tab w:val="left" w:pos="851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Cs/>
          <w:sz w:val="24"/>
          <w:szCs w:val="24"/>
          <w:lang w:val="kk-KZ"/>
        </w:rPr>
      </w:pPr>
      <w:r w:rsidRPr="00091A11">
        <w:rPr>
          <w:rFonts w:ascii="Times New Roman" w:hAnsi="Times New Roman" w:cs="Times New Roman"/>
          <w:bCs/>
          <w:sz w:val="24"/>
          <w:szCs w:val="24"/>
          <w:lang w:val="kk-KZ"/>
        </w:rPr>
        <w:t xml:space="preserve">Шомшекова, Б.К. Коммерциялық банк қызметтерін қаржылық талдау [Мәтін]: Оқу құралы / Б.К. Шомшекова, Э.Ө. Қыдырбаева.- </w:t>
      </w:r>
      <w:proofErr w:type="spellStart"/>
      <w:r w:rsidRPr="00091A11">
        <w:rPr>
          <w:rFonts w:ascii="Times New Roman" w:hAnsi="Times New Roman" w:cs="Times New Roman"/>
          <w:bCs/>
          <w:sz w:val="24"/>
          <w:szCs w:val="24"/>
        </w:rPr>
        <w:t>Талдықорған</w:t>
      </w:r>
      <w:proofErr w:type="spellEnd"/>
      <w:proofErr w:type="gramStart"/>
      <w:r w:rsidRPr="00091A11">
        <w:rPr>
          <w:rFonts w:ascii="Times New Roman" w:hAnsi="Times New Roman" w:cs="Times New Roman"/>
          <w:bCs/>
          <w:sz w:val="24"/>
          <w:szCs w:val="24"/>
        </w:rPr>
        <w:t xml:space="preserve">: </w:t>
      </w:r>
      <w:proofErr w:type="spellStart"/>
      <w:r w:rsidRPr="00091A11">
        <w:rPr>
          <w:rFonts w:ascii="Times New Roman" w:hAnsi="Times New Roman" w:cs="Times New Roman"/>
          <w:bCs/>
          <w:sz w:val="24"/>
          <w:szCs w:val="24"/>
        </w:rPr>
        <w:t>І.</w:t>
      </w:r>
      <w:proofErr w:type="gramEnd"/>
      <w:r w:rsidRPr="00091A11">
        <w:rPr>
          <w:rFonts w:ascii="Times New Roman" w:hAnsi="Times New Roman" w:cs="Times New Roman"/>
          <w:bCs/>
          <w:sz w:val="24"/>
          <w:szCs w:val="24"/>
        </w:rPr>
        <w:t>Жансүгіров</w:t>
      </w:r>
      <w:proofErr w:type="spellEnd"/>
      <w:r w:rsidRPr="00091A11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091A11">
        <w:rPr>
          <w:rFonts w:ascii="Times New Roman" w:hAnsi="Times New Roman" w:cs="Times New Roman"/>
          <w:bCs/>
          <w:sz w:val="24"/>
          <w:szCs w:val="24"/>
        </w:rPr>
        <w:t>атындағы</w:t>
      </w:r>
      <w:proofErr w:type="spellEnd"/>
      <w:r w:rsidRPr="00091A11">
        <w:rPr>
          <w:rFonts w:ascii="Times New Roman" w:hAnsi="Times New Roman" w:cs="Times New Roman"/>
          <w:bCs/>
          <w:sz w:val="24"/>
          <w:szCs w:val="24"/>
        </w:rPr>
        <w:t xml:space="preserve"> ЖУ, 2021.- 194 б.</w:t>
      </w:r>
    </w:p>
    <w:p w14:paraId="05246D16" w14:textId="77777777" w:rsidR="0074791D" w:rsidRPr="00091A11" w:rsidRDefault="0074791D" w:rsidP="0074791D">
      <w:pPr>
        <w:pStyle w:val="ac"/>
        <w:numPr>
          <w:ilvl w:val="0"/>
          <w:numId w:val="4"/>
        </w:numPr>
        <w:tabs>
          <w:tab w:val="left" w:pos="0"/>
          <w:tab w:val="left" w:pos="851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proofErr w:type="spellStart"/>
      <w:r w:rsidRPr="00091A11">
        <w:rPr>
          <w:rFonts w:ascii="Times New Roman" w:hAnsi="Times New Roman" w:cs="Times New Roman"/>
          <w:bCs/>
          <w:sz w:val="24"/>
          <w:szCs w:val="24"/>
        </w:rPr>
        <w:t>Садвокасова</w:t>
      </w:r>
      <w:proofErr w:type="spellEnd"/>
      <w:r w:rsidRPr="00091A11">
        <w:rPr>
          <w:rFonts w:ascii="Times New Roman" w:hAnsi="Times New Roman" w:cs="Times New Roman"/>
          <w:bCs/>
          <w:sz w:val="24"/>
          <w:szCs w:val="24"/>
        </w:rPr>
        <w:t>, К.Ж.</w:t>
      </w:r>
      <w:r w:rsidRPr="00091A11">
        <w:rPr>
          <w:rFonts w:ascii="Times New Roman" w:hAnsi="Times New Roman" w:cs="Times New Roman"/>
          <w:bCs/>
          <w:sz w:val="24"/>
          <w:szCs w:val="24"/>
          <w:lang w:val="kk-KZ"/>
        </w:rPr>
        <w:t xml:space="preserve"> </w:t>
      </w:r>
      <w:r w:rsidRPr="00091A11">
        <w:rPr>
          <w:rFonts w:ascii="Times New Roman" w:hAnsi="Times New Roman" w:cs="Times New Roman"/>
          <w:bCs/>
          <w:sz w:val="24"/>
          <w:szCs w:val="24"/>
        </w:rPr>
        <w:t xml:space="preserve">Совершенствование банковского регулирования и надзора в </w:t>
      </w:r>
      <w:proofErr w:type="spellStart"/>
      <w:r w:rsidRPr="00091A11">
        <w:rPr>
          <w:rFonts w:ascii="Times New Roman" w:hAnsi="Times New Roman" w:cs="Times New Roman"/>
          <w:bCs/>
          <w:sz w:val="24"/>
          <w:szCs w:val="24"/>
        </w:rPr>
        <w:t>РК</w:t>
      </w:r>
      <w:proofErr w:type="gramStart"/>
      <w:r w:rsidRPr="00091A11">
        <w:rPr>
          <w:rFonts w:ascii="Times New Roman" w:hAnsi="Times New Roman" w:cs="Times New Roman"/>
          <w:bCs/>
          <w:sz w:val="24"/>
          <w:szCs w:val="24"/>
        </w:rPr>
        <w:t>:Т</w:t>
      </w:r>
      <w:proofErr w:type="gramEnd"/>
      <w:r w:rsidRPr="00091A11">
        <w:rPr>
          <w:rFonts w:ascii="Times New Roman" w:hAnsi="Times New Roman" w:cs="Times New Roman"/>
          <w:bCs/>
          <w:sz w:val="24"/>
          <w:szCs w:val="24"/>
        </w:rPr>
        <w:t>еория</w:t>
      </w:r>
      <w:proofErr w:type="spellEnd"/>
      <w:r w:rsidRPr="00091A11">
        <w:rPr>
          <w:rFonts w:ascii="Times New Roman" w:hAnsi="Times New Roman" w:cs="Times New Roman"/>
          <w:bCs/>
          <w:sz w:val="24"/>
          <w:szCs w:val="24"/>
        </w:rPr>
        <w:t xml:space="preserve"> и практика [Текст]: Монография / К.Ж. </w:t>
      </w:r>
      <w:proofErr w:type="spellStart"/>
      <w:r w:rsidRPr="00091A11">
        <w:rPr>
          <w:rFonts w:ascii="Times New Roman" w:hAnsi="Times New Roman" w:cs="Times New Roman"/>
          <w:bCs/>
          <w:sz w:val="24"/>
          <w:szCs w:val="24"/>
        </w:rPr>
        <w:t>Садвокасова</w:t>
      </w:r>
      <w:proofErr w:type="spellEnd"/>
      <w:r w:rsidRPr="00091A11">
        <w:rPr>
          <w:rFonts w:ascii="Times New Roman" w:hAnsi="Times New Roman" w:cs="Times New Roman"/>
          <w:bCs/>
          <w:sz w:val="24"/>
          <w:szCs w:val="24"/>
        </w:rPr>
        <w:t xml:space="preserve">.- Алматы: </w:t>
      </w:r>
      <w:proofErr w:type="spellStart"/>
      <w:r w:rsidRPr="00091A11">
        <w:rPr>
          <w:rFonts w:ascii="Times New Roman" w:hAnsi="Times New Roman" w:cs="Times New Roman"/>
          <w:bCs/>
          <w:sz w:val="24"/>
          <w:szCs w:val="24"/>
        </w:rPr>
        <w:t>CyberSmith</w:t>
      </w:r>
      <w:proofErr w:type="spellEnd"/>
      <w:r w:rsidRPr="00091A11">
        <w:rPr>
          <w:rFonts w:ascii="Times New Roman" w:hAnsi="Times New Roman" w:cs="Times New Roman"/>
          <w:bCs/>
          <w:sz w:val="24"/>
          <w:szCs w:val="24"/>
        </w:rPr>
        <w:t>, 2017.- 380 с.</w:t>
      </w:r>
    </w:p>
    <w:p w14:paraId="0487635D" w14:textId="77777777" w:rsidR="00B4672B" w:rsidRPr="00AC4D28" w:rsidRDefault="00B4672B" w:rsidP="00EF09EB">
      <w:pPr>
        <w:pStyle w:val="a5"/>
        <w:ind w:firstLine="709"/>
        <w:rPr>
          <w:sz w:val="24"/>
          <w:szCs w:val="24"/>
          <w:lang w:val="kk-KZ"/>
        </w:rPr>
      </w:pPr>
    </w:p>
    <w:sectPr w:rsidR="00B4672B" w:rsidRPr="00AC4D2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Candara">
    <w:panose1 w:val="020E0502030303020204"/>
    <w:charset w:val="CC"/>
    <w:family w:val="swiss"/>
    <w:pitch w:val="variable"/>
    <w:sig w:usb0="A00002EF" w:usb1="4000A44B" w:usb2="00000000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EF12DA2"/>
    <w:multiLevelType w:val="hybridMultilevel"/>
    <w:tmpl w:val="B46636EA"/>
    <w:lvl w:ilvl="0" w:tplc="1D5E04EA">
      <w:start w:val="1"/>
      <w:numFmt w:val="decimal"/>
      <w:lvlText w:val="%1."/>
      <w:lvlJc w:val="left"/>
      <w:pPr>
        <w:ind w:left="1211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>
    <w:nsid w:val="47AE1781"/>
    <w:multiLevelType w:val="hybridMultilevel"/>
    <w:tmpl w:val="0EA88F6E"/>
    <w:lvl w:ilvl="0" w:tplc="DA208E22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hint="default"/>
        <w:b/>
        <w:color w:val="auto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>
    <w:nsid w:val="6A225983"/>
    <w:multiLevelType w:val="hybridMultilevel"/>
    <w:tmpl w:val="3290104C"/>
    <w:lvl w:ilvl="0" w:tplc="52ACF776">
      <w:start w:val="1"/>
      <w:numFmt w:val="decimal"/>
      <w:lvlText w:val="%1."/>
      <w:lvlJc w:val="left"/>
      <w:pPr>
        <w:ind w:left="390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4625" w:hanging="360"/>
      </w:pPr>
    </w:lvl>
    <w:lvl w:ilvl="2" w:tplc="0419001B" w:tentative="1">
      <w:start w:val="1"/>
      <w:numFmt w:val="lowerRoman"/>
      <w:lvlText w:val="%3."/>
      <w:lvlJc w:val="right"/>
      <w:pPr>
        <w:ind w:left="5345" w:hanging="180"/>
      </w:pPr>
    </w:lvl>
    <w:lvl w:ilvl="3" w:tplc="0419000F" w:tentative="1">
      <w:start w:val="1"/>
      <w:numFmt w:val="decimal"/>
      <w:lvlText w:val="%4."/>
      <w:lvlJc w:val="left"/>
      <w:pPr>
        <w:ind w:left="6065" w:hanging="360"/>
      </w:pPr>
    </w:lvl>
    <w:lvl w:ilvl="4" w:tplc="04190019" w:tentative="1">
      <w:start w:val="1"/>
      <w:numFmt w:val="lowerLetter"/>
      <w:lvlText w:val="%5."/>
      <w:lvlJc w:val="left"/>
      <w:pPr>
        <w:ind w:left="6785" w:hanging="360"/>
      </w:pPr>
    </w:lvl>
    <w:lvl w:ilvl="5" w:tplc="0419001B" w:tentative="1">
      <w:start w:val="1"/>
      <w:numFmt w:val="lowerRoman"/>
      <w:lvlText w:val="%6."/>
      <w:lvlJc w:val="right"/>
      <w:pPr>
        <w:ind w:left="7505" w:hanging="180"/>
      </w:pPr>
    </w:lvl>
    <w:lvl w:ilvl="6" w:tplc="0419000F" w:tentative="1">
      <w:start w:val="1"/>
      <w:numFmt w:val="decimal"/>
      <w:lvlText w:val="%7."/>
      <w:lvlJc w:val="left"/>
      <w:pPr>
        <w:ind w:left="8225" w:hanging="360"/>
      </w:pPr>
    </w:lvl>
    <w:lvl w:ilvl="7" w:tplc="04190019" w:tentative="1">
      <w:start w:val="1"/>
      <w:numFmt w:val="lowerLetter"/>
      <w:lvlText w:val="%8."/>
      <w:lvlJc w:val="left"/>
      <w:pPr>
        <w:ind w:left="8945" w:hanging="360"/>
      </w:pPr>
    </w:lvl>
    <w:lvl w:ilvl="8" w:tplc="0419001B" w:tentative="1">
      <w:start w:val="1"/>
      <w:numFmt w:val="lowerRoman"/>
      <w:lvlText w:val="%9."/>
      <w:lvlJc w:val="right"/>
      <w:pPr>
        <w:ind w:left="9665" w:hanging="180"/>
      </w:pPr>
    </w:lvl>
  </w:abstractNum>
  <w:abstractNum w:abstractNumId="3">
    <w:nsid w:val="6B6D0AAC"/>
    <w:multiLevelType w:val="hybridMultilevel"/>
    <w:tmpl w:val="08560DC2"/>
    <w:lvl w:ilvl="0" w:tplc="C406CE9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"/>
  </w:num>
  <w:num w:numId="3">
    <w:abstractNumId w:val="0"/>
  </w:num>
  <w:num w:numId="4">
    <w:abstractNumId w:val="3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73E23"/>
    <w:rsid w:val="00023F2D"/>
    <w:rsid w:val="00055D96"/>
    <w:rsid w:val="000A353E"/>
    <w:rsid w:val="000C449C"/>
    <w:rsid w:val="000D56BF"/>
    <w:rsid w:val="001125AA"/>
    <w:rsid w:val="0016493D"/>
    <w:rsid w:val="00167DCF"/>
    <w:rsid w:val="001D4A1D"/>
    <w:rsid w:val="001F1D61"/>
    <w:rsid w:val="00246CC2"/>
    <w:rsid w:val="0024725B"/>
    <w:rsid w:val="0027449C"/>
    <w:rsid w:val="0028332B"/>
    <w:rsid w:val="00283789"/>
    <w:rsid w:val="00287D06"/>
    <w:rsid w:val="00304A35"/>
    <w:rsid w:val="00326E5B"/>
    <w:rsid w:val="0034175E"/>
    <w:rsid w:val="00374542"/>
    <w:rsid w:val="003B59E0"/>
    <w:rsid w:val="003E1FC0"/>
    <w:rsid w:val="003F6165"/>
    <w:rsid w:val="00412068"/>
    <w:rsid w:val="004365F6"/>
    <w:rsid w:val="004F08F8"/>
    <w:rsid w:val="00506FEC"/>
    <w:rsid w:val="00512C39"/>
    <w:rsid w:val="00544F7F"/>
    <w:rsid w:val="00570074"/>
    <w:rsid w:val="005977F1"/>
    <w:rsid w:val="005A4907"/>
    <w:rsid w:val="005B09FA"/>
    <w:rsid w:val="005D1ADC"/>
    <w:rsid w:val="005E3D14"/>
    <w:rsid w:val="005F119D"/>
    <w:rsid w:val="005F1991"/>
    <w:rsid w:val="0060586E"/>
    <w:rsid w:val="00615A61"/>
    <w:rsid w:val="0066688F"/>
    <w:rsid w:val="006F4C14"/>
    <w:rsid w:val="006F7E93"/>
    <w:rsid w:val="0074791D"/>
    <w:rsid w:val="00764496"/>
    <w:rsid w:val="007C1F54"/>
    <w:rsid w:val="00825A30"/>
    <w:rsid w:val="00890382"/>
    <w:rsid w:val="008B4D5B"/>
    <w:rsid w:val="009111DC"/>
    <w:rsid w:val="009773C0"/>
    <w:rsid w:val="009A5D9F"/>
    <w:rsid w:val="009A7309"/>
    <w:rsid w:val="009A746B"/>
    <w:rsid w:val="009C2ECA"/>
    <w:rsid w:val="00A26EE6"/>
    <w:rsid w:val="00AC4D28"/>
    <w:rsid w:val="00AD0CF3"/>
    <w:rsid w:val="00B040B5"/>
    <w:rsid w:val="00B05A65"/>
    <w:rsid w:val="00B31082"/>
    <w:rsid w:val="00B4672B"/>
    <w:rsid w:val="00B73E23"/>
    <w:rsid w:val="00BA1490"/>
    <w:rsid w:val="00BA71AF"/>
    <w:rsid w:val="00BD4528"/>
    <w:rsid w:val="00BF1AB5"/>
    <w:rsid w:val="00C303D9"/>
    <w:rsid w:val="00C44030"/>
    <w:rsid w:val="00C77FD7"/>
    <w:rsid w:val="00C9609F"/>
    <w:rsid w:val="00CC0674"/>
    <w:rsid w:val="00D032C4"/>
    <w:rsid w:val="00D36CF9"/>
    <w:rsid w:val="00D519E3"/>
    <w:rsid w:val="00DB0788"/>
    <w:rsid w:val="00DC751C"/>
    <w:rsid w:val="00DD1323"/>
    <w:rsid w:val="00E15F18"/>
    <w:rsid w:val="00E56DF7"/>
    <w:rsid w:val="00E84BB5"/>
    <w:rsid w:val="00EB09BC"/>
    <w:rsid w:val="00EF09EB"/>
    <w:rsid w:val="00F07C95"/>
    <w:rsid w:val="00F61452"/>
    <w:rsid w:val="00F70C86"/>
    <w:rsid w:val="00F924B5"/>
    <w:rsid w:val="00F92C4A"/>
    <w:rsid w:val="00FB19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D155FD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next w:val="a"/>
    <w:link w:val="20"/>
    <w:qFormat/>
    <w:rsid w:val="00AC4D28"/>
    <w:pPr>
      <w:keepNext/>
      <w:spacing w:before="240" w:after="60" w:line="240" w:lineRule="auto"/>
      <w:outlineLvl w:val="1"/>
    </w:pPr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A149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A1490"/>
    <w:rPr>
      <w:rFonts w:ascii="Tahoma" w:hAnsi="Tahoma" w:cs="Tahoma"/>
      <w:sz w:val="16"/>
      <w:szCs w:val="16"/>
    </w:rPr>
  </w:style>
  <w:style w:type="character" w:customStyle="1" w:styleId="20">
    <w:name w:val="Заголовок 2 Знак"/>
    <w:basedOn w:val="a0"/>
    <w:link w:val="2"/>
    <w:rsid w:val="00AC4D28"/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paragraph" w:styleId="a5">
    <w:name w:val="No Spacing"/>
    <w:link w:val="a6"/>
    <w:uiPriority w:val="1"/>
    <w:qFormat/>
    <w:rsid w:val="00AC4D28"/>
    <w:pPr>
      <w:spacing w:after="0" w:line="240" w:lineRule="auto"/>
    </w:pPr>
    <w:rPr>
      <w:rFonts w:ascii="Calibri" w:eastAsia="Calibri" w:hAnsi="Calibri" w:cs="Times New Roman"/>
      <w:lang w:eastAsia="ru-RU"/>
    </w:rPr>
  </w:style>
  <w:style w:type="character" w:customStyle="1" w:styleId="a7">
    <w:name w:val="Основной текст_"/>
    <w:basedOn w:val="a0"/>
    <w:link w:val="1"/>
    <w:rsid w:val="00AC4D28"/>
    <w:rPr>
      <w:rFonts w:ascii="Times New Roman" w:eastAsia="Times New Roman" w:hAnsi="Times New Roman" w:cs="Times New Roman"/>
      <w:spacing w:val="-2"/>
      <w:sz w:val="20"/>
      <w:szCs w:val="20"/>
      <w:shd w:val="clear" w:color="auto" w:fill="FFFFFF"/>
    </w:rPr>
  </w:style>
  <w:style w:type="character" w:customStyle="1" w:styleId="85pt0pt">
    <w:name w:val="Основной текст + 8;5 pt;Интервал 0 pt"/>
    <w:basedOn w:val="a7"/>
    <w:rsid w:val="00AC4D28"/>
    <w:rPr>
      <w:rFonts w:ascii="Times New Roman" w:eastAsia="Times New Roman" w:hAnsi="Times New Roman" w:cs="Times New Roman"/>
      <w:color w:val="000000"/>
      <w:spacing w:val="1"/>
      <w:w w:val="100"/>
      <w:position w:val="0"/>
      <w:sz w:val="17"/>
      <w:szCs w:val="17"/>
      <w:shd w:val="clear" w:color="auto" w:fill="FFFFFF"/>
      <w:lang w:val="en-US"/>
    </w:rPr>
  </w:style>
  <w:style w:type="paragraph" w:customStyle="1" w:styleId="1">
    <w:name w:val="Основной текст1"/>
    <w:basedOn w:val="a"/>
    <w:link w:val="a7"/>
    <w:rsid w:val="00AC4D28"/>
    <w:pPr>
      <w:widowControl w:val="0"/>
      <w:shd w:val="clear" w:color="auto" w:fill="FFFFFF"/>
      <w:spacing w:after="0" w:line="0" w:lineRule="atLeast"/>
      <w:ind w:hanging="340"/>
      <w:jc w:val="both"/>
    </w:pPr>
    <w:rPr>
      <w:rFonts w:ascii="Times New Roman" w:eastAsia="Times New Roman" w:hAnsi="Times New Roman" w:cs="Times New Roman"/>
      <w:spacing w:val="-2"/>
      <w:sz w:val="20"/>
      <w:szCs w:val="20"/>
    </w:rPr>
  </w:style>
  <w:style w:type="character" w:customStyle="1" w:styleId="9pt0pt">
    <w:name w:val="Основной текст + 9 pt;Интервал 0 pt"/>
    <w:basedOn w:val="a7"/>
    <w:rsid w:val="00AC4D28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4"/>
      <w:w w:val="100"/>
      <w:position w:val="0"/>
      <w:sz w:val="18"/>
      <w:szCs w:val="18"/>
      <w:u w:val="none"/>
      <w:shd w:val="clear" w:color="auto" w:fill="FFFFFF"/>
      <w:lang w:val="en-US"/>
    </w:rPr>
  </w:style>
  <w:style w:type="character" w:customStyle="1" w:styleId="Georgia8pt0pt">
    <w:name w:val="Основной текст + Georgia;8 pt;Интервал 0 pt"/>
    <w:basedOn w:val="a7"/>
    <w:rsid w:val="00AC4D28"/>
    <w:rPr>
      <w:rFonts w:ascii="Georgia" w:eastAsia="Georgia" w:hAnsi="Georgia" w:cs="Georgia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6"/>
      <w:szCs w:val="16"/>
      <w:u w:val="none"/>
      <w:shd w:val="clear" w:color="auto" w:fill="FFFFFF"/>
    </w:rPr>
  </w:style>
  <w:style w:type="character" w:customStyle="1" w:styleId="75pt0pt">
    <w:name w:val="Основной текст + 7;5 pt;Интервал 0 pt"/>
    <w:basedOn w:val="a7"/>
    <w:rsid w:val="00AC4D28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3"/>
      <w:w w:val="100"/>
      <w:position w:val="0"/>
      <w:sz w:val="15"/>
      <w:szCs w:val="15"/>
      <w:u w:val="none"/>
      <w:shd w:val="clear" w:color="auto" w:fill="FFFFFF"/>
      <w:lang w:val="en-US"/>
    </w:rPr>
  </w:style>
  <w:style w:type="character" w:customStyle="1" w:styleId="a8">
    <w:name w:val="Основной текст + Малые прописные"/>
    <w:basedOn w:val="a7"/>
    <w:rsid w:val="00AC4D28"/>
    <w:rPr>
      <w:rFonts w:ascii="Times New Roman" w:eastAsia="Times New Roman" w:hAnsi="Times New Roman" w:cs="Times New Roman"/>
      <w:b w:val="0"/>
      <w:bCs w:val="0"/>
      <w:i w:val="0"/>
      <w:iCs w:val="0"/>
      <w:smallCaps/>
      <w:strike w:val="0"/>
      <w:color w:val="000000"/>
      <w:spacing w:val="-2"/>
      <w:w w:val="100"/>
      <w:position w:val="0"/>
      <w:sz w:val="20"/>
      <w:szCs w:val="20"/>
      <w:u w:val="none"/>
      <w:shd w:val="clear" w:color="auto" w:fill="FFFFFF"/>
      <w:lang w:val="en-US"/>
    </w:rPr>
  </w:style>
  <w:style w:type="character" w:customStyle="1" w:styleId="95pt0pt">
    <w:name w:val="Основной текст + 9;5 pt;Полужирный;Интервал 0 pt"/>
    <w:basedOn w:val="a7"/>
    <w:rsid w:val="00AC4D28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-1"/>
      <w:w w:val="100"/>
      <w:position w:val="0"/>
      <w:sz w:val="19"/>
      <w:szCs w:val="19"/>
      <w:u w:val="none"/>
      <w:shd w:val="clear" w:color="auto" w:fill="FFFFFF"/>
      <w:lang w:val="en-US"/>
    </w:rPr>
  </w:style>
  <w:style w:type="character" w:customStyle="1" w:styleId="8pt0pt">
    <w:name w:val="Основной текст + 8 pt;Полужирный;Интервал 0 pt"/>
    <w:basedOn w:val="a7"/>
    <w:rsid w:val="00AC4D28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4"/>
      <w:w w:val="100"/>
      <w:position w:val="0"/>
      <w:sz w:val="16"/>
      <w:szCs w:val="16"/>
      <w:u w:val="none"/>
      <w:shd w:val="clear" w:color="auto" w:fill="FFFFFF"/>
      <w:lang w:val="en-US"/>
    </w:rPr>
  </w:style>
  <w:style w:type="character" w:customStyle="1" w:styleId="a9">
    <w:name w:val="Основной текст + Полужирный"/>
    <w:basedOn w:val="a7"/>
    <w:rsid w:val="00AC4D28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-2"/>
      <w:w w:val="100"/>
      <w:position w:val="0"/>
      <w:sz w:val="20"/>
      <w:szCs w:val="20"/>
      <w:u w:val="none"/>
      <w:shd w:val="clear" w:color="auto" w:fill="FFFFFF"/>
      <w:lang w:val="ru-RU"/>
    </w:rPr>
  </w:style>
  <w:style w:type="character" w:customStyle="1" w:styleId="0pt">
    <w:name w:val="Основной текст + Полужирный;Интервал 0 pt"/>
    <w:basedOn w:val="a7"/>
    <w:rsid w:val="00AC4D28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-1"/>
      <w:w w:val="100"/>
      <w:position w:val="0"/>
      <w:sz w:val="20"/>
      <w:szCs w:val="20"/>
      <w:u w:val="none"/>
      <w:shd w:val="clear" w:color="auto" w:fill="FFFFFF"/>
      <w:lang w:val="en-US"/>
    </w:rPr>
  </w:style>
  <w:style w:type="character" w:customStyle="1" w:styleId="9pt0pt0">
    <w:name w:val="Основной текст + 9 pt;Полужирный;Интервал 0 pt"/>
    <w:basedOn w:val="a7"/>
    <w:rsid w:val="00AC4D28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4"/>
      <w:w w:val="100"/>
      <w:position w:val="0"/>
      <w:sz w:val="18"/>
      <w:szCs w:val="18"/>
      <w:u w:val="none"/>
      <w:shd w:val="clear" w:color="auto" w:fill="FFFFFF"/>
      <w:lang w:val="en-US"/>
    </w:rPr>
  </w:style>
  <w:style w:type="character" w:customStyle="1" w:styleId="95pt0pt0">
    <w:name w:val="Основной текст + 9;5 pt;Интервал 0 pt"/>
    <w:basedOn w:val="a7"/>
    <w:rsid w:val="00AC4D28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shd w:val="clear" w:color="auto" w:fill="FFFFFF"/>
      <w:lang w:val="en-US"/>
    </w:rPr>
  </w:style>
  <w:style w:type="character" w:customStyle="1" w:styleId="85pt0pt0">
    <w:name w:val="Основной текст + 8;5 pt;Полужирный;Интервал 0 pt"/>
    <w:basedOn w:val="a7"/>
    <w:rsid w:val="00AC4D28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2"/>
      <w:w w:val="100"/>
      <w:position w:val="0"/>
      <w:sz w:val="17"/>
      <w:szCs w:val="17"/>
      <w:u w:val="none"/>
      <w:shd w:val="clear" w:color="auto" w:fill="FFFFFF"/>
      <w:lang w:val="en-US"/>
    </w:rPr>
  </w:style>
  <w:style w:type="paragraph" w:customStyle="1" w:styleId="10">
    <w:name w:val="Без интервала1"/>
    <w:rsid w:val="00AC4D28"/>
    <w:pPr>
      <w:spacing w:after="0" w:line="240" w:lineRule="auto"/>
    </w:pPr>
    <w:rPr>
      <w:rFonts w:ascii="Calibri" w:eastAsia="Times New Roman" w:hAnsi="Calibri" w:cs="Times New Roman"/>
    </w:rPr>
  </w:style>
  <w:style w:type="paragraph" w:customStyle="1" w:styleId="21">
    <w:name w:val="Обычный2"/>
    <w:rsid w:val="00AC4D28"/>
    <w:pPr>
      <w:spacing w:after="0" w:line="240" w:lineRule="auto"/>
    </w:pPr>
    <w:rPr>
      <w:rFonts w:ascii="Times New Roman" w:eastAsia="Calibri" w:hAnsi="Times New Roman" w:cs="Times New Roman"/>
      <w:sz w:val="24"/>
      <w:szCs w:val="20"/>
      <w:lang w:eastAsia="ru-RU"/>
    </w:rPr>
  </w:style>
  <w:style w:type="character" w:customStyle="1" w:styleId="a6">
    <w:name w:val="Без интервала Знак"/>
    <w:link w:val="a5"/>
    <w:uiPriority w:val="1"/>
    <w:locked/>
    <w:rsid w:val="00AC4D28"/>
    <w:rPr>
      <w:rFonts w:ascii="Calibri" w:eastAsia="Calibri" w:hAnsi="Calibri" w:cs="Times New Roman"/>
      <w:lang w:eastAsia="ru-RU"/>
    </w:rPr>
  </w:style>
  <w:style w:type="character" w:customStyle="1" w:styleId="Bodytext65pt">
    <w:name w:val="Body text + 6.5 pt"/>
    <w:uiPriority w:val="99"/>
    <w:rsid w:val="00AC4D28"/>
    <w:rPr>
      <w:rFonts w:ascii="Lucida Sans Unicode" w:hAnsi="Lucida Sans Unicode"/>
      <w:color w:val="000000"/>
      <w:spacing w:val="0"/>
      <w:w w:val="100"/>
      <w:position w:val="0"/>
      <w:sz w:val="13"/>
      <w:shd w:val="clear" w:color="auto" w:fill="FFFFFF"/>
      <w:lang w:val="ru-RU" w:eastAsia="ru-RU"/>
    </w:rPr>
  </w:style>
  <w:style w:type="character" w:customStyle="1" w:styleId="BodytextTimesNewRoman">
    <w:name w:val="Body text + Times New Roman"/>
    <w:aliases w:val="6.5 pt,Spacing 1 pt,Body text + 9.5 pt1"/>
    <w:uiPriority w:val="99"/>
    <w:rsid w:val="00AC4D28"/>
    <w:rPr>
      <w:rFonts w:ascii="Times New Roman" w:hAnsi="Times New Roman"/>
      <w:color w:val="000000"/>
      <w:spacing w:val="20"/>
      <w:w w:val="100"/>
      <w:position w:val="0"/>
      <w:sz w:val="13"/>
      <w:shd w:val="clear" w:color="auto" w:fill="FFFFFF"/>
      <w:lang w:val="ru-RU" w:eastAsia="ru-RU"/>
    </w:rPr>
  </w:style>
  <w:style w:type="character" w:customStyle="1" w:styleId="Bodytext85pt1">
    <w:name w:val="Body text + 8.5 pt1"/>
    <w:aliases w:val="Spacing 0 pt1"/>
    <w:basedOn w:val="a0"/>
    <w:uiPriority w:val="99"/>
    <w:rsid w:val="00AC4D28"/>
    <w:rPr>
      <w:rFonts w:ascii="Sylfaen" w:hAnsi="Sylfaen" w:cs="Sylfaen"/>
      <w:color w:val="000000"/>
      <w:spacing w:val="10"/>
      <w:w w:val="100"/>
      <w:position w:val="0"/>
      <w:sz w:val="17"/>
      <w:szCs w:val="17"/>
      <w:shd w:val="clear" w:color="auto" w:fill="FFFFFF"/>
      <w:lang w:val="ru-RU" w:eastAsia="ru-RU"/>
    </w:rPr>
  </w:style>
  <w:style w:type="character" w:customStyle="1" w:styleId="BodytextCandara2">
    <w:name w:val="Body text + Candara2"/>
    <w:aliases w:val="9 pt"/>
    <w:basedOn w:val="a0"/>
    <w:uiPriority w:val="99"/>
    <w:rsid w:val="00AC4D28"/>
    <w:rPr>
      <w:rFonts w:ascii="Candara" w:hAnsi="Candara" w:cs="Candara"/>
      <w:color w:val="000000"/>
      <w:spacing w:val="0"/>
      <w:w w:val="100"/>
      <w:position w:val="0"/>
      <w:sz w:val="18"/>
      <w:szCs w:val="18"/>
      <w:shd w:val="clear" w:color="auto" w:fill="FFFFFF"/>
      <w:lang w:val="ru-RU" w:eastAsia="ru-RU"/>
    </w:rPr>
  </w:style>
  <w:style w:type="character" w:customStyle="1" w:styleId="BodytextCandara1">
    <w:name w:val="Body text + Candara1"/>
    <w:aliases w:val="9 pt1,Bold1"/>
    <w:basedOn w:val="a0"/>
    <w:uiPriority w:val="99"/>
    <w:rsid w:val="00AC4D28"/>
    <w:rPr>
      <w:rFonts w:ascii="Candara" w:hAnsi="Candara" w:cs="Candara"/>
      <w:b/>
      <w:bCs/>
      <w:color w:val="000000"/>
      <w:spacing w:val="0"/>
      <w:w w:val="100"/>
      <w:position w:val="0"/>
      <w:sz w:val="18"/>
      <w:szCs w:val="18"/>
      <w:shd w:val="clear" w:color="auto" w:fill="FFFFFF"/>
      <w:lang w:val="ru-RU" w:eastAsia="ru-RU"/>
    </w:rPr>
  </w:style>
  <w:style w:type="character" w:customStyle="1" w:styleId="Bodytext2LucidaSansUnicode">
    <w:name w:val="Body text (2) + Lucida Sans Unicode"/>
    <w:aliases w:val="8.5 pt1,Not Bold,Spacing -1 pt"/>
    <w:basedOn w:val="a0"/>
    <w:uiPriority w:val="99"/>
    <w:rsid w:val="00AC4D28"/>
    <w:rPr>
      <w:rFonts w:ascii="Lucida Sans Unicode" w:hAnsi="Lucida Sans Unicode" w:cs="Lucida Sans Unicode"/>
      <w:b/>
      <w:bCs/>
      <w:color w:val="000000"/>
      <w:spacing w:val="-20"/>
      <w:w w:val="100"/>
      <w:position w:val="0"/>
      <w:sz w:val="17"/>
      <w:szCs w:val="17"/>
      <w:shd w:val="clear" w:color="auto" w:fill="FFFFFF"/>
      <w:lang w:val="ru-RU" w:eastAsia="ru-RU"/>
    </w:rPr>
  </w:style>
  <w:style w:type="character" w:customStyle="1" w:styleId="BodytextSpacing-1pt">
    <w:name w:val="Body text + Spacing -1 pt"/>
    <w:basedOn w:val="a0"/>
    <w:uiPriority w:val="99"/>
    <w:rsid w:val="00AC4D28"/>
    <w:rPr>
      <w:rFonts w:ascii="Lucida Sans Unicode" w:hAnsi="Lucida Sans Unicode" w:cs="Lucida Sans Unicode"/>
      <w:color w:val="000000"/>
      <w:spacing w:val="-20"/>
      <w:w w:val="100"/>
      <w:position w:val="0"/>
      <w:sz w:val="17"/>
      <w:szCs w:val="17"/>
      <w:shd w:val="clear" w:color="auto" w:fill="FFFFFF"/>
      <w:lang w:val="ru-RU" w:eastAsia="ru-RU"/>
    </w:rPr>
  </w:style>
  <w:style w:type="paragraph" w:styleId="aa">
    <w:name w:val="Plain Text"/>
    <w:basedOn w:val="a"/>
    <w:link w:val="ab"/>
    <w:uiPriority w:val="99"/>
    <w:rsid w:val="00AC4D28"/>
    <w:pPr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ab">
    <w:name w:val="Текст Знак"/>
    <w:basedOn w:val="a0"/>
    <w:link w:val="aa"/>
    <w:uiPriority w:val="99"/>
    <w:rsid w:val="00AC4D28"/>
    <w:rPr>
      <w:rFonts w:ascii="Courier New" w:eastAsia="Times New Roman" w:hAnsi="Courier New" w:cs="Courier New"/>
      <w:sz w:val="20"/>
      <w:szCs w:val="20"/>
      <w:lang w:eastAsia="ru-RU"/>
    </w:rPr>
  </w:style>
  <w:style w:type="paragraph" w:styleId="ac">
    <w:name w:val="List Paragraph"/>
    <w:basedOn w:val="a"/>
    <w:uiPriority w:val="34"/>
    <w:qFormat/>
    <w:rsid w:val="00AC4D28"/>
    <w:pPr>
      <w:ind w:left="720"/>
      <w:contextualSpacing/>
    </w:pPr>
    <w:rPr>
      <w:rFonts w:eastAsiaTheme="minorEastAsia"/>
      <w:lang w:eastAsia="ru-RU"/>
    </w:rPr>
  </w:style>
  <w:style w:type="table" w:styleId="ad">
    <w:name w:val="Table Grid"/>
    <w:basedOn w:val="a1"/>
    <w:uiPriority w:val="59"/>
    <w:rsid w:val="00AC4D2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TML">
    <w:name w:val="HTML Preformatted"/>
    <w:basedOn w:val="a"/>
    <w:link w:val="HTML0"/>
    <w:uiPriority w:val="99"/>
    <w:unhideWhenUsed/>
    <w:rsid w:val="00512C3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rsid w:val="00512C39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y2iqfc">
    <w:name w:val="y2iqfc"/>
    <w:basedOn w:val="a0"/>
    <w:rsid w:val="00512C39"/>
  </w:style>
  <w:style w:type="character" w:styleId="ae">
    <w:name w:val="Strong"/>
    <w:basedOn w:val="a0"/>
    <w:uiPriority w:val="22"/>
    <w:qFormat/>
    <w:rsid w:val="0024725B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next w:val="a"/>
    <w:link w:val="20"/>
    <w:qFormat/>
    <w:rsid w:val="00AC4D28"/>
    <w:pPr>
      <w:keepNext/>
      <w:spacing w:before="240" w:after="60" w:line="240" w:lineRule="auto"/>
      <w:outlineLvl w:val="1"/>
    </w:pPr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A149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A1490"/>
    <w:rPr>
      <w:rFonts w:ascii="Tahoma" w:hAnsi="Tahoma" w:cs="Tahoma"/>
      <w:sz w:val="16"/>
      <w:szCs w:val="16"/>
    </w:rPr>
  </w:style>
  <w:style w:type="character" w:customStyle="1" w:styleId="20">
    <w:name w:val="Заголовок 2 Знак"/>
    <w:basedOn w:val="a0"/>
    <w:link w:val="2"/>
    <w:rsid w:val="00AC4D28"/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paragraph" w:styleId="a5">
    <w:name w:val="No Spacing"/>
    <w:link w:val="a6"/>
    <w:uiPriority w:val="1"/>
    <w:qFormat/>
    <w:rsid w:val="00AC4D28"/>
    <w:pPr>
      <w:spacing w:after="0" w:line="240" w:lineRule="auto"/>
    </w:pPr>
    <w:rPr>
      <w:rFonts w:ascii="Calibri" w:eastAsia="Calibri" w:hAnsi="Calibri" w:cs="Times New Roman"/>
      <w:lang w:eastAsia="ru-RU"/>
    </w:rPr>
  </w:style>
  <w:style w:type="character" w:customStyle="1" w:styleId="a7">
    <w:name w:val="Основной текст_"/>
    <w:basedOn w:val="a0"/>
    <w:link w:val="1"/>
    <w:rsid w:val="00AC4D28"/>
    <w:rPr>
      <w:rFonts w:ascii="Times New Roman" w:eastAsia="Times New Roman" w:hAnsi="Times New Roman" w:cs="Times New Roman"/>
      <w:spacing w:val="-2"/>
      <w:sz w:val="20"/>
      <w:szCs w:val="20"/>
      <w:shd w:val="clear" w:color="auto" w:fill="FFFFFF"/>
    </w:rPr>
  </w:style>
  <w:style w:type="character" w:customStyle="1" w:styleId="85pt0pt">
    <w:name w:val="Основной текст + 8;5 pt;Интервал 0 pt"/>
    <w:basedOn w:val="a7"/>
    <w:rsid w:val="00AC4D28"/>
    <w:rPr>
      <w:rFonts w:ascii="Times New Roman" w:eastAsia="Times New Roman" w:hAnsi="Times New Roman" w:cs="Times New Roman"/>
      <w:color w:val="000000"/>
      <w:spacing w:val="1"/>
      <w:w w:val="100"/>
      <w:position w:val="0"/>
      <w:sz w:val="17"/>
      <w:szCs w:val="17"/>
      <w:shd w:val="clear" w:color="auto" w:fill="FFFFFF"/>
      <w:lang w:val="en-US"/>
    </w:rPr>
  </w:style>
  <w:style w:type="paragraph" w:customStyle="1" w:styleId="1">
    <w:name w:val="Основной текст1"/>
    <w:basedOn w:val="a"/>
    <w:link w:val="a7"/>
    <w:rsid w:val="00AC4D28"/>
    <w:pPr>
      <w:widowControl w:val="0"/>
      <w:shd w:val="clear" w:color="auto" w:fill="FFFFFF"/>
      <w:spacing w:after="0" w:line="0" w:lineRule="atLeast"/>
      <w:ind w:hanging="340"/>
      <w:jc w:val="both"/>
    </w:pPr>
    <w:rPr>
      <w:rFonts w:ascii="Times New Roman" w:eastAsia="Times New Roman" w:hAnsi="Times New Roman" w:cs="Times New Roman"/>
      <w:spacing w:val="-2"/>
      <w:sz w:val="20"/>
      <w:szCs w:val="20"/>
    </w:rPr>
  </w:style>
  <w:style w:type="character" w:customStyle="1" w:styleId="9pt0pt">
    <w:name w:val="Основной текст + 9 pt;Интервал 0 pt"/>
    <w:basedOn w:val="a7"/>
    <w:rsid w:val="00AC4D28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4"/>
      <w:w w:val="100"/>
      <w:position w:val="0"/>
      <w:sz w:val="18"/>
      <w:szCs w:val="18"/>
      <w:u w:val="none"/>
      <w:shd w:val="clear" w:color="auto" w:fill="FFFFFF"/>
      <w:lang w:val="en-US"/>
    </w:rPr>
  </w:style>
  <w:style w:type="character" w:customStyle="1" w:styleId="Georgia8pt0pt">
    <w:name w:val="Основной текст + Georgia;8 pt;Интервал 0 pt"/>
    <w:basedOn w:val="a7"/>
    <w:rsid w:val="00AC4D28"/>
    <w:rPr>
      <w:rFonts w:ascii="Georgia" w:eastAsia="Georgia" w:hAnsi="Georgia" w:cs="Georgia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6"/>
      <w:szCs w:val="16"/>
      <w:u w:val="none"/>
      <w:shd w:val="clear" w:color="auto" w:fill="FFFFFF"/>
    </w:rPr>
  </w:style>
  <w:style w:type="character" w:customStyle="1" w:styleId="75pt0pt">
    <w:name w:val="Основной текст + 7;5 pt;Интервал 0 pt"/>
    <w:basedOn w:val="a7"/>
    <w:rsid w:val="00AC4D28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3"/>
      <w:w w:val="100"/>
      <w:position w:val="0"/>
      <w:sz w:val="15"/>
      <w:szCs w:val="15"/>
      <w:u w:val="none"/>
      <w:shd w:val="clear" w:color="auto" w:fill="FFFFFF"/>
      <w:lang w:val="en-US"/>
    </w:rPr>
  </w:style>
  <w:style w:type="character" w:customStyle="1" w:styleId="a8">
    <w:name w:val="Основной текст + Малые прописные"/>
    <w:basedOn w:val="a7"/>
    <w:rsid w:val="00AC4D28"/>
    <w:rPr>
      <w:rFonts w:ascii="Times New Roman" w:eastAsia="Times New Roman" w:hAnsi="Times New Roman" w:cs="Times New Roman"/>
      <w:b w:val="0"/>
      <w:bCs w:val="0"/>
      <w:i w:val="0"/>
      <w:iCs w:val="0"/>
      <w:smallCaps/>
      <w:strike w:val="0"/>
      <w:color w:val="000000"/>
      <w:spacing w:val="-2"/>
      <w:w w:val="100"/>
      <w:position w:val="0"/>
      <w:sz w:val="20"/>
      <w:szCs w:val="20"/>
      <w:u w:val="none"/>
      <w:shd w:val="clear" w:color="auto" w:fill="FFFFFF"/>
      <w:lang w:val="en-US"/>
    </w:rPr>
  </w:style>
  <w:style w:type="character" w:customStyle="1" w:styleId="95pt0pt">
    <w:name w:val="Основной текст + 9;5 pt;Полужирный;Интервал 0 pt"/>
    <w:basedOn w:val="a7"/>
    <w:rsid w:val="00AC4D28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-1"/>
      <w:w w:val="100"/>
      <w:position w:val="0"/>
      <w:sz w:val="19"/>
      <w:szCs w:val="19"/>
      <w:u w:val="none"/>
      <w:shd w:val="clear" w:color="auto" w:fill="FFFFFF"/>
      <w:lang w:val="en-US"/>
    </w:rPr>
  </w:style>
  <w:style w:type="character" w:customStyle="1" w:styleId="8pt0pt">
    <w:name w:val="Основной текст + 8 pt;Полужирный;Интервал 0 pt"/>
    <w:basedOn w:val="a7"/>
    <w:rsid w:val="00AC4D28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4"/>
      <w:w w:val="100"/>
      <w:position w:val="0"/>
      <w:sz w:val="16"/>
      <w:szCs w:val="16"/>
      <w:u w:val="none"/>
      <w:shd w:val="clear" w:color="auto" w:fill="FFFFFF"/>
      <w:lang w:val="en-US"/>
    </w:rPr>
  </w:style>
  <w:style w:type="character" w:customStyle="1" w:styleId="a9">
    <w:name w:val="Основной текст + Полужирный"/>
    <w:basedOn w:val="a7"/>
    <w:rsid w:val="00AC4D28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-2"/>
      <w:w w:val="100"/>
      <w:position w:val="0"/>
      <w:sz w:val="20"/>
      <w:szCs w:val="20"/>
      <w:u w:val="none"/>
      <w:shd w:val="clear" w:color="auto" w:fill="FFFFFF"/>
      <w:lang w:val="ru-RU"/>
    </w:rPr>
  </w:style>
  <w:style w:type="character" w:customStyle="1" w:styleId="0pt">
    <w:name w:val="Основной текст + Полужирный;Интервал 0 pt"/>
    <w:basedOn w:val="a7"/>
    <w:rsid w:val="00AC4D28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-1"/>
      <w:w w:val="100"/>
      <w:position w:val="0"/>
      <w:sz w:val="20"/>
      <w:szCs w:val="20"/>
      <w:u w:val="none"/>
      <w:shd w:val="clear" w:color="auto" w:fill="FFFFFF"/>
      <w:lang w:val="en-US"/>
    </w:rPr>
  </w:style>
  <w:style w:type="character" w:customStyle="1" w:styleId="9pt0pt0">
    <w:name w:val="Основной текст + 9 pt;Полужирный;Интервал 0 pt"/>
    <w:basedOn w:val="a7"/>
    <w:rsid w:val="00AC4D28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4"/>
      <w:w w:val="100"/>
      <w:position w:val="0"/>
      <w:sz w:val="18"/>
      <w:szCs w:val="18"/>
      <w:u w:val="none"/>
      <w:shd w:val="clear" w:color="auto" w:fill="FFFFFF"/>
      <w:lang w:val="en-US"/>
    </w:rPr>
  </w:style>
  <w:style w:type="character" w:customStyle="1" w:styleId="95pt0pt0">
    <w:name w:val="Основной текст + 9;5 pt;Интервал 0 pt"/>
    <w:basedOn w:val="a7"/>
    <w:rsid w:val="00AC4D28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shd w:val="clear" w:color="auto" w:fill="FFFFFF"/>
      <w:lang w:val="en-US"/>
    </w:rPr>
  </w:style>
  <w:style w:type="character" w:customStyle="1" w:styleId="85pt0pt0">
    <w:name w:val="Основной текст + 8;5 pt;Полужирный;Интервал 0 pt"/>
    <w:basedOn w:val="a7"/>
    <w:rsid w:val="00AC4D28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2"/>
      <w:w w:val="100"/>
      <w:position w:val="0"/>
      <w:sz w:val="17"/>
      <w:szCs w:val="17"/>
      <w:u w:val="none"/>
      <w:shd w:val="clear" w:color="auto" w:fill="FFFFFF"/>
      <w:lang w:val="en-US"/>
    </w:rPr>
  </w:style>
  <w:style w:type="paragraph" w:customStyle="1" w:styleId="10">
    <w:name w:val="Без интервала1"/>
    <w:rsid w:val="00AC4D28"/>
    <w:pPr>
      <w:spacing w:after="0" w:line="240" w:lineRule="auto"/>
    </w:pPr>
    <w:rPr>
      <w:rFonts w:ascii="Calibri" w:eastAsia="Times New Roman" w:hAnsi="Calibri" w:cs="Times New Roman"/>
    </w:rPr>
  </w:style>
  <w:style w:type="paragraph" w:customStyle="1" w:styleId="21">
    <w:name w:val="Обычный2"/>
    <w:rsid w:val="00AC4D28"/>
    <w:pPr>
      <w:spacing w:after="0" w:line="240" w:lineRule="auto"/>
    </w:pPr>
    <w:rPr>
      <w:rFonts w:ascii="Times New Roman" w:eastAsia="Calibri" w:hAnsi="Times New Roman" w:cs="Times New Roman"/>
      <w:sz w:val="24"/>
      <w:szCs w:val="20"/>
      <w:lang w:eastAsia="ru-RU"/>
    </w:rPr>
  </w:style>
  <w:style w:type="character" w:customStyle="1" w:styleId="a6">
    <w:name w:val="Без интервала Знак"/>
    <w:link w:val="a5"/>
    <w:uiPriority w:val="1"/>
    <w:locked/>
    <w:rsid w:val="00AC4D28"/>
    <w:rPr>
      <w:rFonts w:ascii="Calibri" w:eastAsia="Calibri" w:hAnsi="Calibri" w:cs="Times New Roman"/>
      <w:lang w:eastAsia="ru-RU"/>
    </w:rPr>
  </w:style>
  <w:style w:type="character" w:customStyle="1" w:styleId="Bodytext65pt">
    <w:name w:val="Body text + 6.5 pt"/>
    <w:uiPriority w:val="99"/>
    <w:rsid w:val="00AC4D28"/>
    <w:rPr>
      <w:rFonts w:ascii="Lucida Sans Unicode" w:hAnsi="Lucida Sans Unicode"/>
      <w:color w:val="000000"/>
      <w:spacing w:val="0"/>
      <w:w w:val="100"/>
      <w:position w:val="0"/>
      <w:sz w:val="13"/>
      <w:shd w:val="clear" w:color="auto" w:fill="FFFFFF"/>
      <w:lang w:val="ru-RU" w:eastAsia="ru-RU"/>
    </w:rPr>
  </w:style>
  <w:style w:type="character" w:customStyle="1" w:styleId="BodytextTimesNewRoman">
    <w:name w:val="Body text + Times New Roman"/>
    <w:aliases w:val="6.5 pt,Spacing 1 pt,Body text + 9.5 pt1"/>
    <w:uiPriority w:val="99"/>
    <w:rsid w:val="00AC4D28"/>
    <w:rPr>
      <w:rFonts w:ascii="Times New Roman" w:hAnsi="Times New Roman"/>
      <w:color w:val="000000"/>
      <w:spacing w:val="20"/>
      <w:w w:val="100"/>
      <w:position w:val="0"/>
      <w:sz w:val="13"/>
      <w:shd w:val="clear" w:color="auto" w:fill="FFFFFF"/>
      <w:lang w:val="ru-RU" w:eastAsia="ru-RU"/>
    </w:rPr>
  </w:style>
  <w:style w:type="character" w:customStyle="1" w:styleId="Bodytext85pt1">
    <w:name w:val="Body text + 8.5 pt1"/>
    <w:aliases w:val="Spacing 0 pt1"/>
    <w:basedOn w:val="a0"/>
    <w:uiPriority w:val="99"/>
    <w:rsid w:val="00AC4D28"/>
    <w:rPr>
      <w:rFonts w:ascii="Sylfaen" w:hAnsi="Sylfaen" w:cs="Sylfaen"/>
      <w:color w:val="000000"/>
      <w:spacing w:val="10"/>
      <w:w w:val="100"/>
      <w:position w:val="0"/>
      <w:sz w:val="17"/>
      <w:szCs w:val="17"/>
      <w:shd w:val="clear" w:color="auto" w:fill="FFFFFF"/>
      <w:lang w:val="ru-RU" w:eastAsia="ru-RU"/>
    </w:rPr>
  </w:style>
  <w:style w:type="character" w:customStyle="1" w:styleId="BodytextCandara2">
    <w:name w:val="Body text + Candara2"/>
    <w:aliases w:val="9 pt"/>
    <w:basedOn w:val="a0"/>
    <w:uiPriority w:val="99"/>
    <w:rsid w:val="00AC4D28"/>
    <w:rPr>
      <w:rFonts w:ascii="Candara" w:hAnsi="Candara" w:cs="Candara"/>
      <w:color w:val="000000"/>
      <w:spacing w:val="0"/>
      <w:w w:val="100"/>
      <w:position w:val="0"/>
      <w:sz w:val="18"/>
      <w:szCs w:val="18"/>
      <w:shd w:val="clear" w:color="auto" w:fill="FFFFFF"/>
      <w:lang w:val="ru-RU" w:eastAsia="ru-RU"/>
    </w:rPr>
  </w:style>
  <w:style w:type="character" w:customStyle="1" w:styleId="BodytextCandara1">
    <w:name w:val="Body text + Candara1"/>
    <w:aliases w:val="9 pt1,Bold1"/>
    <w:basedOn w:val="a0"/>
    <w:uiPriority w:val="99"/>
    <w:rsid w:val="00AC4D28"/>
    <w:rPr>
      <w:rFonts w:ascii="Candara" w:hAnsi="Candara" w:cs="Candara"/>
      <w:b/>
      <w:bCs/>
      <w:color w:val="000000"/>
      <w:spacing w:val="0"/>
      <w:w w:val="100"/>
      <w:position w:val="0"/>
      <w:sz w:val="18"/>
      <w:szCs w:val="18"/>
      <w:shd w:val="clear" w:color="auto" w:fill="FFFFFF"/>
      <w:lang w:val="ru-RU" w:eastAsia="ru-RU"/>
    </w:rPr>
  </w:style>
  <w:style w:type="character" w:customStyle="1" w:styleId="Bodytext2LucidaSansUnicode">
    <w:name w:val="Body text (2) + Lucida Sans Unicode"/>
    <w:aliases w:val="8.5 pt1,Not Bold,Spacing -1 pt"/>
    <w:basedOn w:val="a0"/>
    <w:uiPriority w:val="99"/>
    <w:rsid w:val="00AC4D28"/>
    <w:rPr>
      <w:rFonts w:ascii="Lucida Sans Unicode" w:hAnsi="Lucida Sans Unicode" w:cs="Lucida Sans Unicode"/>
      <w:b/>
      <w:bCs/>
      <w:color w:val="000000"/>
      <w:spacing w:val="-20"/>
      <w:w w:val="100"/>
      <w:position w:val="0"/>
      <w:sz w:val="17"/>
      <w:szCs w:val="17"/>
      <w:shd w:val="clear" w:color="auto" w:fill="FFFFFF"/>
      <w:lang w:val="ru-RU" w:eastAsia="ru-RU"/>
    </w:rPr>
  </w:style>
  <w:style w:type="character" w:customStyle="1" w:styleId="BodytextSpacing-1pt">
    <w:name w:val="Body text + Spacing -1 pt"/>
    <w:basedOn w:val="a0"/>
    <w:uiPriority w:val="99"/>
    <w:rsid w:val="00AC4D28"/>
    <w:rPr>
      <w:rFonts w:ascii="Lucida Sans Unicode" w:hAnsi="Lucida Sans Unicode" w:cs="Lucida Sans Unicode"/>
      <w:color w:val="000000"/>
      <w:spacing w:val="-20"/>
      <w:w w:val="100"/>
      <w:position w:val="0"/>
      <w:sz w:val="17"/>
      <w:szCs w:val="17"/>
      <w:shd w:val="clear" w:color="auto" w:fill="FFFFFF"/>
      <w:lang w:val="ru-RU" w:eastAsia="ru-RU"/>
    </w:rPr>
  </w:style>
  <w:style w:type="paragraph" w:styleId="aa">
    <w:name w:val="Plain Text"/>
    <w:basedOn w:val="a"/>
    <w:link w:val="ab"/>
    <w:uiPriority w:val="99"/>
    <w:rsid w:val="00AC4D28"/>
    <w:pPr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ab">
    <w:name w:val="Текст Знак"/>
    <w:basedOn w:val="a0"/>
    <w:link w:val="aa"/>
    <w:uiPriority w:val="99"/>
    <w:rsid w:val="00AC4D28"/>
    <w:rPr>
      <w:rFonts w:ascii="Courier New" w:eastAsia="Times New Roman" w:hAnsi="Courier New" w:cs="Courier New"/>
      <w:sz w:val="20"/>
      <w:szCs w:val="20"/>
      <w:lang w:eastAsia="ru-RU"/>
    </w:rPr>
  </w:style>
  <w:style w:type="paragraph" w:styleId="ac">
    <w:name w:val="List Paragraph"/>
    <w:basedOn w:val="a"/>
    <w:uiPriority w:val="34"/>
    <w:qFormat/>
    <w:rsid w:val="00AC4D28"/>
    <w:pPr>
      <w:ind w:left="720"/>
      <w:contextualSpacing/>
    </w:pPr>
    <w:rPr>
      <w:rFonts w:eastAsiaTheme="minorEastAsia"/>
      <w:lang w:eastAsia="ru-RU"/>
    </w:rPr>
  </w:style>
  <w:style w:type="table" w:styleId="ad">
    <w:name w:val="Table Grid"/>
    <w:basedOn w:val="a1"/>
    <w:uiPriority w:val="59"/>
    <w:rsid w:val="00AC4D2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TML">
    <w:name w:val="HTML Preformatted"/>
    <w:basedOn w:val="a"/>
    <w:link w:val="HTML0"/>
    <w:uiPriority w:val="99"/>
    <w:unhideWhenUsed/>
    <w:rsid w:val="00512C3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rsid w:val="00512C39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y2iqfc">
    <w:name w:val="y2iqfc"/>
    <w:basedOn w:val="a0"/>
    <w:rsid w:val="00512C39"/>
  </w:style>
  <w:style w:type="character" w:styleId="ae">
    <w:name w:val="Strong"/>
    <w:basedOn w:val="a0"/>
    <w:uiPriority w:val="22"/>
    <w:qFormat/>
    <w:rsid w:val="0024725B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12</Pages>
  <Words>3950</Words>
  <Characters>22519</Characters>
  <Application>Microsoft Office Word</Application>
  <DocSecurity>0</DocSecurity>
  <Lines>187</Lines>
  <Paragraphs>52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26417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комп25</dc:creator>
  <cp:lastModifiedBy>1к-508-9пк</cp:lastModifiedBy>
  <cp:revision>3</cp:revision>
  <cp:lastPrinted>2020-11-06T04:05:00Z</cp:lastPrinted>
  <dcterms:created xsi:type="dcterms:W3CDTF">2022-02-02T05:06:00Z</dcterms:created>
  <dcterms:modified xsi:type="dcterms:W3CDTF">2022-02-02T09:56:00Z</dcterms:modified>
</cp:coreProperties>
</file>